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15" w:rsidRDefault="00261F15" w:rsidP="005F1B14">
      <w:pPr>
        <w:widowControl w:val="0"/>
        <w:autoSpaceDE w:val="0"/>
        <w:autoSpaceDN w:val="0"/>
        <w:adjustRightInd w:val="0"/>
        <w:contextualSpacing/>
        <w:rPr>
          <w:rFonts w:ascii="Arial" w:hAnsi="Arial" w:cs="Arial"/>
          <w:color w:val="000000"/>
          <w:sz w:val="23"/>
          <w:szCs w:val="23"/>
        </w:rPr>
      </w:pPr>
    </w:p>
    <w:p w:rsidR="00261F15" w:rsidRPr="000F55A4" w:rsidRDefault="00261F15" w:rsidP="00261F15">
      <w:pPr>
        <w:keepLines/>
        <w:tabs>
          <w:tab w:val="left" w:pos="990"/>
        </w:tabs>
        <w:jc w:val="center"/>
        <w:rPr>
          <w:rFonts w:ascii="Arial" w:eastAsia="Times New Roman" w:hAnsi="Arial" w:cs="Shruti"/>
          <w:b/>
          <w:bCs/>
          <w:sz w:val="28"/>
          <w:szCs w:val="28"/>
        </w:rPr>
      </w:pPr>
      <w:r w:rsidRPr="000F55A4">
        <w:rPr>
          <w:rFonts w:ascii="Arial" w:eastAsia="Times New Roman" w:hAnsi="Arial" w:cs="Shruti"/>
          <w:b/>
          <w:bCs/>
          <w:sz w:val="28"/>
          <w:szCs w:val="28"/>
        </w:rPr>
        <w:t>Town of Schodack</w:t>
      </w:r>
    </w:p>
    <w:p w:rsidR="00261F15" w:rsidRPr="000F55A4" w:rsidRDefault="00261F15" w:rsidP="00261F15">
      <w:pPr>
        <w:keepLines/>
        <w:jc w:val="center"/>
        <w:rPr>
          <w:rFonts w:ascii="Arial" w:eastAsia="Times New Roman" w:hAnsi="Arial" w:cs="Shruti"/>
          <w:b/>
          <w:bCs/>
          <w:sz w:val="28"/>
          <w:szCs w:val="28"/>
        </w:rPr>
      </w:pPr>
      <w:r w:rsidRPr="000F55A4">
        <w:rPr>
          <w:rFonts w:ascii="Arial" w:eastAsia="Times New Roman" w:hAnsi="Arial" w:cs="Shruti"/>
          <w:b/>
          <w:bCs/>
          <w:sz w:val="28"/>
          <w:szCs w:val="28"/>
        </w:rPr>
        <w:t>Town Board Meeting</w:t>
      </w:r>
    </w:p>
    <w:p w:rsidR="00261F15" w:rsidRDefault="00261F15" w:rsidP="00261F15">
      <w:pPr>
        <w:keepLines/>
        <w:jc w:val="center"/>
        <w:rPr>
          <w:rFonts w:ascii="Arial" w:eastAsia="Times New Roman" w:hAnsi="Arial" w:cs="Shruti"/>
          <w:b/>
          <w:bCs/>
          <w:sz w:val="28"/>
          <w:szCs w:val="28"/>
        </w:rPr>
      </w:pPr>
      <w:r>
        <w:rPr>
          <w:rFonts w:ascii="Arial" w:eastAsia="Times New Roman" w:hAnsi="Arial" w:cs="Shruti"/>
          <w:b/>
          <w:bCs/>
          <w:sz w:val="28"/>
          <w:szCs w:val="28"/>
        </w:rPr>
        <w:t>August 11</w:t>
      </w:r>
      <w:r w:rsidRPr="000F55A4">
        <w:rPr>
          <w:rFonts w:ascii="Arial" w:eastAsia="Times New Roman" w:hAnsi="Arial" w:cs="Shruti"/>
          <w:b/>
          <w:bCs/>
          <w:sz w:val="28"/>
          <w:szCs w:val="28"/>
        </w:rPr>
        <w:t>, 2016</w:t>
      </w:r>
    </w:p>
    <w:p w:rsidR="00261F15" w:rsidRPr="006412DF" w:rsidRDefault="00261F15" w:rsidP="00261F15">
      <w:pPr>
        <w:keepLines/>
        <w:jc w:val="center"/>
        <w:rPr>
          <w:rFonts w:ascii="Arial" w:eastAsia="Times New Roman" w:hAnsi="Arial" w:cs="Shruti"/>
          <w:b/>
          <w:bCs/>
          <w:sz w:val="28"/>
          <w:szCs w:val="28"/>
        </w:rPr>
      </w:pPr>
    </w:p>
    <w:p w:rsidR="00261F15" w:rsidRPr="000F55A4" w:rsidRDefault="00261F15" w:rsidP="00261F15">
      <w:pPr>
        <w:keepLines/>
        <w:rPr>
          <w:rFonts w:ascii="Arial" w:eastAsia="Times New Roman" w:hAnsi="Arial" w:cs="Arial"/>
          <w:b/>
          <w:bCs/>
          <w:sz w:val="22"/>
          <w:szCs w:val="22"/>
        </w:rPr>
      </w:pPr>
    </w:p>
    <w:p w:rsidR="00261F15" w:rsidRPr="006412DF" w:rsidRDefault="00261F15" w:rsidP="00261F15">
      <w:pPr>
        <w:keepLines/>
        <w:rPr>
          <w:rFonts w:ascii="Arial" w:eastAsia="Times New Roman" w:hAnsi="Arial" w:cs="Arial"/>
          <w:sz w:val="22"/>
          <w:szCs w:val="22"/>
        </w:rPr>
      </w:pPr>
      <w:r w:rsidRPr="006412DF">
        <w:rPr>
          <w:rFonts w:ascii="Arial" w:eastAsia="Times New Roman" w:hAnsi="Arial" w:cs="Arial"/>
          <w:sz w:val="22"/>
          <w:szCs w:val="22"/>
        </w:rPr>
        <w:t>Public Session - 7 p.m.</w:t>
      </w:r>
      <w:r w:rsidRPr="006412DF">
        <w:rPr>
          <w:rFonts w:ascii="Arial" w:eastAsia="Times New Roman" w:hAnsi="Arial" w:cs="Arial"/>
          <w:sz w:val="22"/>
          <w:szCs w:val="22"/>
        </w:rPr>
        <w:tab/>
      </w:r>
      <w:r w:rsidRPr="006412DF">
        <w:rPr>
          <w:rFonts w:ascii="Arial" w:eastAsia="Times New Roman" w:hAnsi="Arial" w:cs="Arial"/>
          <w:sz w:val="22"/>
          <w:szCs w:val="22"/>
        </w:rPr>
        <w:tab/>
      </w:r>
      <w:r w:rsidRPr="006412DF">
        <w:rPr>
          <w:rFonts w:ascii="Arial" w:eastAsia="Times New Roman" w:hAnsi="Arial" w:cs="Arial"/>
          <w:sz w:val="22"/>
          <w:szCs w:val="22"/>
        </w:rPr>
        <w:tab/>
      </w:r>
      <w:r w:rsidRPr="006412DF">
        <w:rPr>
          <w:rFonts w:ascii="Arial" w:eastAsia="Times New Roman" w:hAnsi="Arial" w:cs="Arial"/>
          <w:sz w:val="22"/>
          <w:szCs w:val="22"/>
        </w:rPr>
        <w:tab/>
      </w:r>
      <w:r w:rsidRPr="006412DF">
        <w:rPr>
          <w:rFonts w:ascii="Arial" w:eastAsia="Times New Roman" w:hAnsi="Arial" w:cs="Arial"/>
          <w:sz w:val="22"/>
          <w:szCs w:val="22"/>
        </w:rPr>
        <w:tab/>
      </w:r>
    </w:p>
    <w:p w:rsidR="00261F15" w:rsidRPr="006412DF" w:rsidRDefault="00261F15" w:rsidP="00261F15">
      <w:pPr>
        <w:keepLines/>
        <w:rPr>
          <w:rFonts w:ascii="Arial" w:eastAsia="Times New Roman" w:hAnsi="Arial" w:cs="Arial"/>
          <w:sz w:val="22"/>
          <w:szCs w:val="22"/>
        </w:rPr>
      </w:pPr>
    </w:p>
    <w:p w:rsidR="00261F15" w:rsidRPr="006412DF" w:rsidRDefault="00261F15" w:rsidP="00261F15">
      <w:pPr>
        <w:keepLines/>
        <w:rPr>
          <w:rFonts w:ascii="Arial" w:eastAsia="Times New Roman" w:hAnsi="Arial" w:cs="Arial"/>
          <w:sz w:val="22"/>
          <w:szCs w:val="22"/>
        </w:rPr>
      </w:pPr>
      <w:r w:rsidRPr="006412DF">
        <w:rPr>
          <w:rFonts w:ascii="Arial" w:eastAsia="Times New Roman" w:hAnsi="Arial" w:cs="Arial"/>
          <w:sz w:val="22"/>
          <w:szCs w:val="22"/>
        </w:rPr>
        <w:t>Call to Order</w:t>
      </w:r>
    </w:p>
    <w:p w:rsidR="00261F15" w:rsidRPr="006412DF" w:rsidRDefault="00261F15" w:rsidP="00261F15">
      <w:pPr>
        <w:keepNext/>
        <w:keepLines/>
        <w:ind w:firstLine="4320"/>
        <w:rPr>
          <w:rFonts w:ascii="Arial" w:eastAsia="Times New Roman" w:hAnsi="Arial" w:cs="Arial"/>
          <w:sz w:val="22"/>
          <w:szCs w:val="22"/>
        </w:rPr>
      </w:pPr>
    </w:p>
    <w:p w:rsidR="00261F15" w:rsidRPr="006412DF" w:rsidRDefault="00261F15" w:rsidP="00261F15">
      <w:pPr>
        <w:keepLines/>
        <w:rPr>
          <w:rFonts w:ascii="Arial" w:eastAsia="Times New Roman" w:hAnsi="Arial" w:cs="Arial"/>
          <w:sz w:val="22"/>
          <w:szCs w:val="22"/>
        </w:rPr>
      </w:pPr>
      <w:r w:rsidRPr="006412DF">
        <w:rPr>
          <w:rFonts w:ascii="Arial" w:eastAsia="Times New Roman" w:hAnsi="Arial" w:cs="Arial"/>
          <w:sz w:val="22"/>
          <w:szCs w:val="22"/>
        </w:rPr>
        <w:t>Pledge of Allegiance</w:t>
      </w:r>
    </w:p>
    <w:p w:rsidR="00261F15" w:rsidRPr="006412DF" w:rsidRDefault="00261F15" w:rsidP="00261F15">
      <w:pPr>
        <w:keepLines/>
        <w:ind w:firstLine="4320"/>
        <w:rPr>
          <w:rFonts w:ascii="Arial" w:eastAsia="Times New Roman" w:hAnsi="Arial" w:cs="Arial"/>
          <w:sz w:val="22"/>
          <w:szCs w:val="22"/>
        </w:rPr>
      </w:pPr>
    </w:p>
    <w:p w:rsidR="00261F15" w:rsidRDefault="00261F15" w:rsidP="00261F15">
      <w:pPr>
        <w:keepLines/>
        <w:rPr>
          <w:rFonts w:ascii="Arial" w:eastAsia="Times New Roman" w:hAnsi="Arial" w:cs="Arial"/>
          <w:sz w:val="22"/>
          <w:szCs w:val="22"/>
        </w:rPr>
      </w:pPr>
      <w:r w:rsidRPr="006412DF">
        <w:rPr>
          <w:rFonts w:ascii="Arial" w:eastAsia="Times New Roman" w:hAnsi="Arial" w:cs="Arial"/>
          <w:sz w:val="22"/>
          <w:szCs w:val="22"/>
        </w:rPr>
        <w:t>Roll Call</w:t>
      </w:r>
    </w:p>
    <w:p w:rsidR="00F2465B" w:rsidRDefault="00F2465B" w:rsidP="00261F15">
      <w:pPr>
        <w:keepLines/>
        <w:rPr>
          <w:rFonts w:ascii="Arial" w:eastAsia="Times New Roman" w:hAnsi="Arial" w:cs="Arial"/>
          <w:sz w:val="22"/>
          <w:szCs w:val="22"/>
        </w:rPr>
      </w:pPr>
    </w:p>
    <w:p w:rsidR="00F2465B" w:rsidRPr="00F2465B" w:rsidRDefault="00F2465B" w:rsidP="00F2465B">
      <w:pPr>
        <w:keepLines/>
        <w:rPr>
          <w:rFonts w:ascii="Arial" w:eastAsia="Times New Roman" w:hAnsi="Arial" w:cs="Arial"/>
          <w:sz w:val="23"/>
          <w:szCs w:val="23"/>
        </w:rPr>
      </w:pPr>
      <w:r w:rsidRPr="00F2465B">
        <w:rPr>
          <w:rFonts w:ascii="Arial" w:eastAsia="Times New Roman" w:hAnsi="Arial" w:cs="Arial"/>
          <w:sz w:val="23"/>
          <w:szCs w:val="23"/>
        </w:rPr>
        <w:t>7 p.m. Library Presentation:</w:t>
      </w:r>
      <w:r w:rsidR="004210F0">
        <w:rPr>
          <w:rFonts w:ascii="Arial" w:eastAsia="Times New Roman" w:hAnsi="Arial" w:cs="Arial"/>
          <w:sz w:val="23"/>
          <w:szCs w:val="23"/>
        </w:rPr>
        <w:t xml:space="preserve">  Jill Dugas Hughes, </w:t>
      </w:r>
      <w:r w:rsidRPr="00F2465B">
        <w:rPr>
          <w:rFonts w:ascii="Arial" w:eastAsia="Times New Roman" w:hAnsi="Arial" w:cs="Arial"/>
          <w:sz w:val="23"/>
          <w:szCs w:val="23"/>
        </w:rPr>
        <w:t xml:space="preserve">East Greenbush Library Director; Melissa Tacke, Castleton Public Library Director and </w:t>
      </w:r>
      <w:r w:rsidR="004210F0">
        <w:rPr>
          <w:rFonts w:ascii="Arial" w:eastAsia="Times New Roman" w:hAnsi="Arial" w:cs="Arial"/>
          <w:sz w:val="23"/>
          <w:szCs w:val="23"/>
        </w:rPr>
        <w:t>Laurenne Teachout</w:t>
      </w:r>
      <w:r w:rsidRPr="00F2465B">
        <w:rPr>
          <w:rFonts w:ascii="Arial" w:eastAsia="Times New Roman" w:hAnsi="Arial" w:cs="Arial"/>
          <w:sz w:val="23"/>
          <w:szCs w:val="23"/>
        </w:rPr>
        <w:t>, Nassau Free Library Director</w:t>
      </w:r>
    </w:p>
    <w:p w:rsidR="00261F15" w:rsidRPr="006412DF" w:rsidRDefault="00261F15" w:rsidP="00261F15">
      <w:pPr>
        <w:rPr>
          <w:rFonts w:ascii="Arial" w:hAnsi="Arial" w:cs="Arial"/>
          <w:sz w:val="22"/>
          <w:szCs w:val="22"/>
        </w:rPr>
      </w:pPr>
    </w:p>
    <w:p w:rsidR="00261F15" w:rsidRPr="006412DF" w:rsidRDefault="00261F15" w:rsidP="00261F15">
      <w:pPr>
        <w:rPr>
          <w:rFonts w:ascii="Arial" w:hAnsi="Arial" w:cs="Arial"/>
          <w:sz w:val="22"/>
          <w:szCs w:val="22"/>
        </w:rPr>
      </w:pPr>
      <w:r w:rsidRPr="006412DF">
        <w:rPr>
          <w:rFonts w:ascii="Arial" w:hAnsi="Arial" w:cs="Arial"/>
          <w:sz w:val="22"/>
          <w:szCs w:val="22"/>
        </w:rPr>
        <w:t>Review of Abstracts and Vouchers – Comptroller</w:t>
      </w:r>
    </w:p>
    <w:p w:rsidR="00261F15" w:rsidRPr="006412DF" w:rsidRDefault="00261F15" w:rsidP="00261F15">
      <w:pPr>
        <w:rPr>
          <w:rFonts w:ascii="Arial" w:hAnsi="Arial" w:cs="Arial"/>
          <w:sz w:val="22"/>
          <w:szCs w:val="22"/>
        </w:rPr>
      </w:pPr>
    </w:p>
    <w:p w:rsidR="00261F15" w:rsidRPr="006412DF" w:rsidRDefault="00261F15" w:rsidP="00261F15">
      <w:pPr>
        <w:keepLines/>
        <w:rPr>
          <w:rFonts w:ascii="Arial" w:eastAsia="Times New Roman" w:hAnsi="Arial" w:cs="Arial"/>
          <w:sz w:val="22"/>
          <w:szCs w:val="22"/>
        </w:rPr>
      </w:pPr>
      <w:r w:rsidRPr="006412DF">
        <w:rPr>
          <w:rFonts w:ascii="Arial" w:eastAsia="Times New Roman" w:hAnsi="Arial" w:cs="Arial"/>
          <w:sz w:val="22"/>
          <w:szCs w:val="22"/>
        </w:rPr>
        <w:t xml:space="preserve">Public Comment </w:t>
      </w:r>
    </w:p>
    <w:p w:rsidR="00261F15" w:rsidRPr="006412DF" w:rsidRDefault="00261F15" w:rsidP="00261F15">
      <w:pPr>
        <w:keepLines/>
        <w:rPr>
          <w:rFonts w:ascii="Arial" w:eastAsia="Times New Roman" w:hAnsi="Arial" w:cs="Arial"/>
          <w:sz w:val="22"/>
          <w:szCs w:val="22"/>
        </w:rPr>
      </w:pPr>
    </w:p>
    <w:p w:rsidR="00261F15" w:rsidRPr="006412DF" w:rsidRDefault="00261F15" w:rsidP="00261F15">
      <w:pPr>
        <w:keepLines/>
        <w:rPr>
          <w:rFonts w:ascii="Arial" w:eastAsia="Times New Roman" w:hAnsi="Arial" w:cs="Arial"/>
          <w:b/>
          <w:bCs/>
          <w:sz w:val="22"/>
          <w:szCs w:val="22"/>
        </w:rPr>
      </w:pPr>
      <w:r w:rsidRPr="006412DF">
        <w:rPr>
          <w:rFonts w:ascii="Arial" w:eastAsia="Times New Roman" w:hAnsi="Arial" w:cs="Arial"/>
          <w:b/>
          <w:bCs/>
          <w:sz w:val="22"/>
          <w:szCs w:val="22"/>
        </w:rPr>
        <w:t>NOW, THEREFORE, BE IT RESOLVED THAT THE TOWN BOARD OF THE TOWN OF SCHODACK DOES HEREBY:</w:t>
      </w:r>
    </w:p>
    <w:p w:rsidR="005F1B14" w:rsidRDefault="005F1B14" w:rsidP="00984356">
      <w:pPr>
        <w:widowControl w:val="0"/>
        <w:autoSpaceDE w:val="0"/>
        <w:autoSpaceDN w:val="0"/>
        <w:adjustRightInd w:val="0"/>
        <w:contextualSpacing/>
        <w:rPr>
          <w:rFonts w:ascii="Arial" w:hAnsi="Arial" w:cs="Arial"/>
          <w:bCs/>
          <w:sz w:val="23"/>
          <w:szCs w:val="23"/>
        </w:rPr>
      </w:pPr>
    </w:p>
    <w:p w:rsidR="005F1B14" w:rsidRPr="00E53CE2" w:rsidRDefault="005F1B14" w:rsidP="005F1B14">
      <w:pPr>
        <w:widowControl w:val="0"/>
        <w:numPr>
          <w:ilvl w:val="0"/>
          <w:numId w:val="1"/>
        </w:numPr>
        <w:autoSpaceDE w:val="0"/>
        <w:autoSpaceDN w:val="0"/>
        <w:adjustRightInd w:val="0"/>
        <w:ind w:left="1440" w:hanging="1440"/>
        <w:contextualSpacing/>
        <w:rPr>
          <w:rFonts w:ascii="Arial" w:hAnsi="Arial" w:cs="Arial"/>
          <w:bCs/>
          <w:sz w:val="23"/>
          <w:szCs w:val="23"/>
        </w:rPr>
      </w:pPr>
      <w:r w:rsidRPr="005F1B14">
        <w:rPr>
          <w:rFonts w:ascii="Arial" w:eastAsia="Times New Roman" w:hAnsi="Arial" w:cs="Arial"/>
          <w:sz w:val="23"/>
          <w:szCs w:val="23"/>
        </w:rPr>
        <w:t xml:space="preserve">All Civil Service requirements having been met for the position of Secretary, the Town Board hereby </w:t>
      </w:r>
      <w:r w:rsidR="006A58AC">
        <w:rPr>
          <w:rFonts w:ascii="Arial" w:hAnsi="Arial" w:cs="Arial"/>
          <w:sz w:val="23"/>
          <w:szCs w:val="23"/>
        </w:rPr>
        <w:t>appoints Martha Reed</w:t>
      </w:r>
      <w:r w:rsidRPr="005F1B14">
        <w:rPr>
          <w:rFonts w:ascii="Arial" w:hAnsi="Arial" w:cs="Arial"/>
          <w:sz w:val="23"/>
          <w:szCs w:val="23"/>
        </w:rPr>
        <w:t xml:space="preserve"> as </w:t>
      </w:r>
      <w:r w:rsidR="00E23B93">
        <w:rPr>
          <w:rFonts w:ascii="Arial" w:hAnsi="Arial" w:cs="Arial"/>
          <w:sz w:val="23"/>
          <w:szCs w:val="23"/>
        </w:rPr>
        <w:t>Building Department</w:t>
      </w:r>
      <w:r w:rsidR="00E23B93" w:rsidRPr="005F1B14">
        <w:rPr>
          <w:rFonts w:ascii="Arial" w:hAnsi="Arial" w:cs="Arial"/>
          <w:sz w:val="23"/>
          <w:szCs w:val="23"/>
        </w:rPr>
        <w:t xml:space="preserve"> </w:t>
      </w:r>
      <w:r w:rsidRPr="005F1B14">
        <w:rPr>
          <w:rFonts w:ascii="Arial" w:hAnsi="Arial" w:cs="Arial"/>
          <w:sz w:val="23"/>
          <w:szCs w:val="23"/>
        </w:rPr>
        <w:t>Secretary</w:t>
      </w:r>
      <w:r w:rsidR="00E23B93">
        <w:rPr>
          <w:rFonts w:ascii="Arial" w:hAnsi="Arial" w:cs="Arial"/>
          <w:sz w:val="23"/>
          <w:szCs w:val="23"/>
        </w:rPr>
        <w:t xml:space="preserve">, </w:t>
      </w:r>
      <w:r w:rsidRPr="005F1B14">
        <w:rPr>
          <w:rFonts w:ascii="Arial" w:hAnsi="Arial" w:cs="Arial"/>
          <w:sz w:val="23"/>
          <w:szCs w:val="23"/>
        </w:rPr>
        <w:t>at an annual salary of $</w:t>
      </w:r>
      <w:r w:rsidR="00FC4FB7">
        <w:rPr>
          <w:rFonts w:ascii="Arial" w:hAnsi="Arial" w:cs="Arial"/>
          <w:sz w:val="23"/>
          <w:szCs w:val="23"/>
        </w:rPr>
        <w:t>29,276.00</w:t>
      </w:r>
      <w:r w:rsidRPr="005F1B14">
        <w:rPr>
          <w:rFonts w:ascii="Arial" w:hAnsi="Arial" w:cs="Arial"/>
          <w:sz w:val="23"/>
          <w:szCs w:val="23"/>
        </w:rPr>
        <w:t xml:space="preserve">, effective </w:t>
      </w:r>
      <w:r w:rsidR="00FC4FB7">
        <w:rPr>
          <w:rFonts w:ascii="Arial" w:hAnsi="Arial" w:cs="Arial"/>
          <w:sz w:val="23"/>
          <w:szCs w:val="23"/>
        </w:rPr>
        <w:t>August 15,</w:t>
      </w:r>
      <w:r w:rsidRPr="005F1B14">
        <w:rPr>
          <w:rFonts w:ascii="Arial" w:hAnsi="Arial" w:cs="Arial"/>
          <w:sz w:val="23"/>
          <w:szCs w:val="23"/>
        </w:rPr>
        <w:t xml:space="preserve"> 2016.</w:t>
      </w:r>
    </w:p>
    <w:p w:rsidR="00261F15" w:rsidRPr="008B0379" w:rsidRDefault="00261F15" w:rsidP="008B0379">
      <w:pPr>
        <w:rPr>
          <w:rFonts w:ascii="Arial" w:hAnsi="Arial" w:cs="Arial"/>
          <w:bCs/>
          <w:sz w:val="23"/>
          <w:szCs w:val="23"/>
        </w:rPr>
      </w:pPr>
    </w:p>
    <w:p w:rsidR="00261F15" w:rsidRDefault="00261F15" w:rsidP="00261F15">
      <w:pPr>
        <w:widowControl w:val="0"/>
        <w:numPr>
          <w:ilvl w:val="0"/>
          <w:numId w:val="1"/>
        </w:numPr>
        <w:autoSpaceDE w:val="0"/>
        <w:autoSpaceDN w:val="0"/>
        <w:adjustRightInd w:val="0"/>
        <w:ind w:left="1440" w:hanging="1440"/>
        <w:contextualSpacing/>
        <w:rPr>
          <w:rFonts w:ascii="Arial" w:hAnsi="Arial" w:cs="Arial"/>
          <w:bCs/>
          <w:sz w:val="23"/>
          <w:szCs w:val="23"/>
        </w:rPr>
      </w:pPr>
      <w:r>
        <w:rPr>
          <w:rFonts w:ascii="Arial" w:hAnsi="Arial" w:cs="Arial"/>
          <w:bCs/>
          <w:sz w:val="23"/>
          <w:szCs w:val="23"/>
        </w:rPr>
        <w:t xml:space="preserve">Ratify and affirm amending resolution 2016-156 </w:t>
      </w:r>
      <w:r w:rsidR="001915F2">
        <w:rPr>
          <w:rFonts w:ascii="Arial" w:hAnsi="Arial" w:cs="Arial"/>
          <w:bCs/>
          <w:sz w:val="23"/>
          <w:szCs w:val="23"/>
        </w:rPr>
        <w:t>adopted on June 9, 2016 authorizing the appropriation of the Federal Forfeiture Reserve Fund to purchase Taser</w:t>
      </w:r>
      <w:r w:rsidR="001019A2">
        <w:rPr>
          <w:rFonts w:ascii="Arial" w:hAnsi="Arial" w:cs="Arial"/>
          <w:bCs/>
          <w:sz w:val="23"/>
          <w:szCs w:val="23"/>
        </w:rPr>
        <w:t>s</w:t>
      </w:r>
      <w:r w:rsidR="001915F2">
        <w:rPr>
          <w:rFonts w:ascii="Arial" w:hAnsi="Arial" w:cs="Arial"/>
          <w:bCs/>
          <w:sz w:val="23"/>
          <w:szCs w:val="23"/>
        </w:rPr>
        <w:t xml:space="preserve"> </w:t>
      </w:r>
      <w:r>
        <w:rPr>
          <w:rFonts w:ascii="Arial" w:hAnsi="Arial" w:cs="Arial"/>
          <w:bCs/>
          <w:sz w:val="23"/>
          <w:szCs w:val="23"/>
        </w:rPr>
        <w:t>to include shipping charges of $</w:t>
      </w:r>
      <w:r w:rsidR="001915F2">
        <w:rPr>
          <w:rFonts w:ascii="Arial" w:hAnsi="Arial" w:cs="Arial"/>
          <w:bCs/>
          <w:sz w:val="23"/>
          <w:szCs w:val="23"/>
        </w:rPr>
        <w:t>61.25</w:t>
      </w:r>
      <w:r>
        <w:rPr>
          <w:rFonts w:ascii="Arial" w:hAnsi="Arial" w:cs="Arial"/>
          <w:bCs/>
          <w:sz w:val="23"/>
          <w:szCs w:val="23"/>
        </w:rPr>
        <w:t xml:space="preserve"> </w:t>
      </w:r>
      <w:r w:rsidR="001915F2">
        <w:rPr>
          <w:rFonts w:ascii="Arial" w:hAnsi="Arial" w:cs="Arial"/>
          <w:bCs/>
          <w:sz w:val="23"/>
          <w:szCs w:val="23"/>
        </w:rPr>
        <w:t>resulting in a total amount not to exceed $6,044.05.</w:t>
      </w:r>
    </w:p>
    <w:p w:rsidR="00B826FE" w:rsidRDefault="00B826FE" w:rsidP="00B826FE">
      <w:pPr>
        <w:pStyle w:val="ListParagraph"/>
        <w:rPr>
          <w:rFonts w:ascii="Arial" w:hAnsi="Arial" w:cs="Arial"/>
          <w:bCs/>
          <w:sz w:val="23"/>
          <w:szCs w:val="23"/>
        </w:rPr>
      </w:pPr>
    </w:p>
    <w:p w:rsidR="001915F2" w:rsidRPr="00282B31" w:rsidRDefault="001915F2" w:rsidP="001915F2">
      <w:pPr>
        <w:widowControl w:val="0"/>
        <w:numPr>
          <w:ilvl w:val="0"/>
          <w:numId w:val="1"/>
        </w:numPr>
        <w:autoSpaceDE w:val="0"/>
        <w:autoSpaceDN w:val="0"/>
        <w:adjustRightInd w:val="0"/>
        <w:ind w:left="1440" w:hanging="1440"/>
        <w:contextualSpacing/>
        <w:rPr>
          <w:rFonts w:ascii="Arial" w:hAnsi="Arial" w:cs="Arial"/>
          <w:bCs/>
          <w:sz w:val="23"/>
          <w:szCs w:val="23"/>
        </w:rPr>
      </w:pPr>
      <w:r>
        <w:rPr>
          <w:rFonts w:ascii="Arial" w:hAnsi="Arial" w:cs="Arial"/>
          <w:sz w:val="23"/>
          <w:szCs w:val="23"/>
        </w:rPr>
        <w:t>Ratify and affirm a</w:t>
      </w:r>
      <w:r w:rsidRPr="00282B31">
        <w:rPr>
          <w:rFonts w:ascii="Arial" w:hAnsi="Arial" w:cs="Arial"/>
          <w:sz w:val="23"/>
          <w:szCs w:val="23"/>
        </w:rPr>
        <w:t>mend</w:t>
      </w:r>
      <w:r>
        <w:rPr>
          <w:rFonts w:ascii="Arial" w:hAnsi="Arial" w:cs="Arial"/>
          <w:sz w:val="23"/>
          <w:szCs w:val="23"/>
        </w:rPr>
        <w:t>ing</w:t>
      </w:r>
      <w:r w:rsidRPr="00282B31">
        <w:rPr>
          <w:rFonts w:ascii="Arial" w:hAnsi="Arial" w:cs="Arial"/>
          <w:sz w:val="23"/>
          <w:szCs w:val="23"/>
        </w:rPr>
        <w:t xml:space="preserve"> resolution </w:t>
      </w:r>
      <w:r>
        <w:rPr>
          <w:rFonts w:ascii="Arial" w:hAnsi="Arial" w:cs="Arial"/>
          <w:sz w:val="23"/>
          <w:szCs w:val="23"/>
        </w:rPr>
        <w:t xml:space="preserve">2016-162 </w:t>
      </w:r>
      <w:r w:rsidRPr="00282B31">
        <w:rPr>
          <w:rFonts w:ascii="Arial" w:hAnsi="Arial" w:cs="Arial"/>
          <w:sz w:val="23"/>
          <w:szCs w:val="23"/>
        </w:rPr>
        <w:t xml:space="preserve">adopted on </w:t>
      </w:r>
      <w:r>
        <w:rPr>
          <w:rFonts w:ascii="Arial" w:hAnsi="Arial" w:cs="Arial"/>
          <w:sz w:val="23"/>
          <w:szCs w:val="23"/>
        </w:rPr>
        <w:t>June 9, 2016</w:t>
      </w:r>
      <w:r w:rsidRPr="00282B31">
        <w:rPr>
          <w:rFonts w:ascii="Arial" w:hAnsi="Arial" w:cs="Arial"/>
          <w:sz w:val="23"/>
          <w:szCs w:val="23"/>
        </w:rPr>
        <w:t xml:space="preserve"> to appoint the following Tow</w:t>
      </w:r>
      <w:r>
        <w:rPr>
          <w:rFonts w:ascii="Arial" w:hAnsi="Arial" w:cs="Arial"/>
          <w:sz w:val="23"/>
          <w:szCs w:val="23"/>
        </w:rPr>
        <w:t>n of Schodack Day Camp employee</w:t>
      </w:r>
      <w:r w:rsidRPr="00282B31">
        <w:rPr>
          <w:rFonts w:ascii="Arial" w:hAnsi="Arial" w:cs="Arial"/>
          <w:sz w:val="23"/>
          <w:szCs w:val="23"/>
        </w:rPr>
        <w:t xml:space="preserve"> for the Summer Youth and Recreation Program as recommended by the Director of Youth and Recreation:</w:t>
      </w:r>
    </w:p>
    <w:p w:rsidR="001915F2" w:rsidRPr="0030464F" w:rsidRDefault="001915F2" w:rsidP="001915F2">
      <w:pPr>
        <w:tabs>
          <w:tab w:val="left" w:pos="1440"/>
        </w:tabs>
        <w:rPr>
          <w:rFonts w:ascii="Arial" w:hAnsi="Arial" w:cs="Arial"/>
          <w:sz w:val="23"/>
          <w:szCs w:val="23"/>
        </w:rPr>
      </w:pPr>
    </w:p>
    <w:p w:rsidR="001915F2" w:rsidRDefault="00BC1182" w:rsidP="001915F2">
      <w:pPr>
        <w:tabs>
          <w:tab w:val="left" w:pos="1440"/>
        </w:tabs>
        <w:ind w:left="4320" w:hanging="2880"/>
        <w:rPr>
          <w:rFonts w:ascii="Arial" w:hAnsi="Arial" w:cs="Arial"/>
          <w:sz w:val="23"/>
          <w:szCs w:val="23"/>
        </w:rPr>
      </w:pPr>
      <w:r>
        <w:rPr>
          <w:rFonts w:ascii="Arial" w:hAnsi="Arial" w:cs="Arial"/>
          <w:b/>
          <w:sz w:val="23"/>
          <w:szCs w:val="23"/>
          <w:u w:val="single"/>
        </w:rPr>
        <w:t>C</w:t>
      </w:r>
      <w:r w:rsidR="001915F2">
        <w:rPr>
          <w:rFonts w:ascii="Arial" w:hAnsi="Arial" w:cs="Arial"/>
          <w:b/>
          <w:sz w:val="23"/>
          <w:szCs w:val="23"/>
          <w:u w:val="single"/>
        </w:rPr>
        <w:t>ounselor</w:t>
      </w:r>
      <w:r w:rsidR="001915F2" w:rsidRPr="0030464F">
        <w:rPr>
          <w:rFonts w:ascii="Arial" w:hAnsi="Arial" w:cs="Arial"/>
          <w:b/>
          <w:sz w:val="23"/>
          <w:szCs w:val="23"/>
          <w:u w:val="single"/>
        </w:rPr>
        <w:t>:</w:t>
      </w:r>
      <w:r w:rsidR="001915F2" w:rsidRPr="0030464F">
        <w:rPr>
          <w:rFonts w:ascii="Arial" w:hAnsi="Arial" w:cs="Arial"/>
          <w:sz w:val="23"/>
          <w:szCs w:val="23"/>
        </w:rPr>
        <w:tab/>
      </w:r>
      <w:r w:rsidR="001915F2">
        <w:rPr>
          <w:rFonts w:ascii="Arial" w:hAnsi="Arial" w:cs="Arial"/>
          <w:sz w:val="23"/>
          <w:szCs w:val="23"/>
        </w:rPr>
        <w:t>Shane Hammill</w:t>
      </w:r>
    </w:p>
    <w:p w:rsidR="001915F2" w:rsidRPr="00282B31" w:rsidRDefault="001915F2" w:rsidP="001915F2">
      <w:pPr>
        <w:tabs>
          <w:tab w:val="left" w:pos="1440"/>
        </w:tabs>
        <w:ind w:left="4320" w:hanging="2880"/>
        <w:rPr>
          <w:rFonts w:ascii="Arial" w:hAnsi="Arial" w:cs="Arial"/>
          <w:sz w:val="23"/>
          <w:szCs w:val="23"/>
        </w:rPr>
      </w:pPr>
    </w:p>
    <w:p w:rsidR="00750385" w:rsidRDefault="004210F0" w:rsidP="00EC78C4">
      <w:pPr>
        <w:widowControl w:val="0"/>
        <w:numPr>
          <w:ilvl w:val="0"/>
          <w:numId w:val="1"/>
        </w:numPr>
        <w:autoSpaceDE w:val="0"/>
        <w:autoSpaceDN w:val="0"/>
        <w:adjustRightInd w:val="0"/>
        <w:ind w:left="1440" w:hanging="1440"/>
        <w:contextualSpacing/>
        <w:rPr>
          <w:rFonts w:ascii="Arial" w:hAnsi="Arial" w:cs="Arial"/>
          <w:bCs/>
          <w:sz w:val="23"/>
          <w:szCs w:val="23"/>
        </w:rPr>
      </w:pPr>
      <w:r>
        <w:rPr>
          <w:rFonts w:ascii="Arial" w:hAnsi="Arial" w:cs="Arial"/>
          <w:bCs/>
          <w:sz w:val="23"/>
          <w:szCs w:val="23"/>
        </w:rPr>
        <w:t xml:space="preserve">Amend 2016-121 adopted April 14, 2016 to eliminate 2 percentile increase for 2016 and further authorize Supervisor Dowds to execute and administer a Thirty-Six Month Price Agreement dated April 15, 2016 with Automatic Data Processing, Inc. (ADP) for payroll processing services and timeclock managing services provided to the Town of Schodack with no percentile </w:t>
      </w:r>
    </w:p>
    <w:p w:rsidR="00750385" w:rsidRDefault="00750385" w:rsidP="00EC78C4">
      <w:pPr>
        <w:widowControl w:val="0"/>
        <w:autoSpaceDE w:val="0"/>
        <w:autoSpaceDN w:val="0"/>
        <w:adjustRightInd w:val="0"/>
        <w:contextualSpacing/>
        <w:rPr>
          <w:rFonts w:ascii="Arial" w:hAnsi="Arial" w:cs="Arial"/>
          <w:bCs/>
          <w:sz w:val="23"/>
          <w:szCs w:val="23"/>
        </w:rPr>
      </w:pPr>
    </w:p>
    <w:p w:rsidR="00750385" w:rsidRDefault="00750385" w:rsidP="00EC78C4">
      <w:pPr>
        <w:widowControl w:val="0"/>
        <w:autoSpaceDE w:val="0"/>
        <w:autoSpaceDN w:val="0"/>
        <w:adjustRightInd w:val="0"/>
        <w:contextualSpacing/>
        <w:rPr>
          <w:rFonts w:ascii="Arial" w:hAnsi="Arial" w:cs="Arial"/>
          <w:bCs/>
          <w:sz w:val="23"/>
          <w:szCs w:val="23"/>
        </w:rPr>
      </w:pPr>
    </w:p>
    <w:p w:rsidR="000004EA" w:rsidRPr="000004EA" w:rsidRDefault="004210F0" w:rsidP="00EC78C4">
      <w:pPr>
        <w:widowControl w:val="0"/>
        <w:autoSpaceDE w:val="0"/>
        <w:autoSpaceDN w:val="0"/>
        <w:adjustRightInd w:val="0"/>
        <w:ind w:left="1440"/>
        <w:contextualSpacing/>
        <w:rPr>
          <w:rFonts w:ascii="Arial" w:hAnsi="Arial" w:cs="Arial"/>
          <w:bCs/>
          <w:sz w:val="23"/>
          <w:szCs w:val="23"/>
        </w:rPr>
      </w:pPr>
      <w:r>
        <w:rPr>
          <w:rFonts w:ascii="Arial" w:hAnsi="Arial" w:cs="Arial"/>
          <w:bCs/>
          <w:sz w:val="23"/>
          <w:szCs w:val="23"/>
        </w:rPr>
        <w:lastRenderedPageBreak/>
        <w:t>increases for 2016 and 2017, and a 2 percentile increase effective 4/15/18.</w:t>
      </w:r>
      <w:r w:rsidR="000004EA">
        <w:rPr>
          <w:rFonts w:ascii="Arial" w:hAnsi="Arial" w:cs="Arial"/>
          <w:bCs/>
          <w:sz w:val="23"/>
          <w:szCs w:val="23"/>
        </w:rPr>
        <w:t xml:space="preserve"> </w:t>
      </w:r>
      <w:r w:rsidR="000004EA" w:rsidRPr="000004EA">
        <w:rPr>
          <w:rFonts w:ascii="Tahoma" w:hAnsi="Tahoma" w:cs="Tahoma"/>
          <w:sz w:val="22"/>
          <w:szCs w:val="22"/>
        </w:rPr>
        <w:t>Eliminates not to exceed thresholds; replace with unit pricing per agreement resulting in a 35% savings.</w:t>
      </w:r>
    </w:p>
    <w:p w:rsidR="004210F0" w:rsidRDefault="004210F0" w:rsidP="004210F0">
      <w:pPr>
        <w:pStyle w:val="ListParagraph"/>
        <w:rPr>
          <w:rFonts w:ascii="Arial" w:hAnsi="Arial" w:cs="Arial"/>
          <w:bCs/>
          <w:sz w:val="23"/>
          <w:szCs w:val="23"/>
        </w:rPr>
      </w:pPr>
    </w:p>
    <w:p w:rsidR="004210F0" w:rsidRPr="00527495" w:rsidRDefault="00527495" w:rsidP="004210F0">
      <w:pPr>
        <w:widowControl w:val="0"/>
        <w:numPr>
          <w:ilvl w:val="0"/>
          <w:numId w:val="1"/>
        </w:numPr>
        <w:autoSpaceDE w:val="0"/>
        <w:autoSpaceDN w:val="0"/>
        <w:adjustRightInd w:val="0"/>
        <w:ind w:left="1440" w:hanging="1440"/>
        <w:contextualSpacing/>
        <w:rPr>
          <w:rFonts w:ascii="Arial" w:hAnsi="Arial" w:cs="Arial"/>
          <w:bCs/>
          <w:sz w:val="23"/>
          <w:szCs w:val="23"/>
        </w:rPr>
      </w:pPr>
      <w:r w:rsidRPr="001C7B73">
        <w:rPr>
          <w:rFonts w:ascii="Arial" w:eastAsia="Times New Roman" w:hAnsi="Arial" w:cs="Arial"/>
          <w:sz w:val="23"/>
          <w:szCs w:val="23"/>
        </w:rPr>
        <w:t>Authorize Supervisor Dowds to execute and administer a 201</w:t>
      </w:r>
      <w:r>
        <w:rPr>
          <w:rFonts w:ascii="Arial" w:eastAsia="Times New Roman" w:hAnsi="Arial" w:cs="Arial"/>
          <w:sz w:val="23"/>
          <w:szCs w:val="23"/>
        </w:rPr>
        <w:t>6</w:t>
      </w:r>
      <w:r w:rsidRPr="001C7B73">
        <w:rPr>
          <w:rFonts w:ascii="Arial" w:eastAsia="Times New Roman" w:hAnsi="Arial" w:cs="Arial"/>
          <w:sz w:val="23"/>
          <w:szCs w:val="23"/>
        </w:rPr>
        <w:t xml:space="preserve"> agreement between the Rensselaer County Department for Youth and the Town of Schodack for State Aid related to the Town’s Summer Youth Day Camp in the amount of $</w:t>
      </w:r>
      <w:r w:rsidRPr="008B0379">
        <w:rPr>
          <w:rFonts w:ascii="Arial" w:eastAsia="Times New Roman" w:hAnsi="Arial" w:cs="Arial"/>
          <w:sz w:val="23"/>
          <w:szCs w:val="23"/>
        </w:rPr>
        <w:t>3,472.00</w:t>
      </w:r>
      <w:r w:rsidR="008B0379">
        <w:rPr>
          <w:rFonts w:ascii="Arial" w:eastAsia="Times New Roman" w:hAnsi="Arial" w:cs="Arial"/>
          <w:sz w:val="23"/>
          <w:szCs w:val="23"/>
        </w:rPr>
        <w:t>.</w:t>
      </w:r>
    </w:p>
    <w:p w:rsidR="00527495" w:rsidRDefault="00527495" w:rsidP="00527495">
      <w:pPr>
        <w:widowControl w:val="0"/>
        <w:autoSpaceDE w:val="0"/>
        <w:autoSpaceDN w:val="0"/>
        <w:adjustRightInd w:val="0"/>
        <w:contextualSpacing/>
        <w:rPr>
          <w:rFonts w:ascii="Arial" w:hAnsi="Arial" w:cs="Arial"/>
          <w:bCs/>
          <w:sz w:val="23"/>
          <w:szCs w:val="23"/>
        </w:rPr>
      </w:pPr>
    </w:p>
    <w:p w:rsidR="00282B31" w:rsidRDefault="00B826FE" w:rsidP="00282B31">
      <w:pPr>
        <w:widowControl w:val="0"/>
        <w:numPr>
          <w:ilvl w:val="0"/>
          <w:numId w:val="1"/>
        </w:numPr>
        <w:autoSpaceDE w:val="0"/>
        <w:autoSpaceDN w:val="0"/>
        <w:adjustRightInd w:val="0"/>
        <w:ind w:left="1440" w:hanging="1440"/>
        <w:contextualSpacing/>
        <w:rPr>
          <w:rFonts w:ascii="Arial" w:hAnsi="Arial" w:cs="Arial"/>
          <w:bCs/>
          <w:sz w:val="23"/>
          <w:szCs w:val="23"/>
        </w:rPr>
      </w:pPr>
      <w:r>
        <w:rPr>
          <w:rFonts w:ascii="Arial" w:hAnsi="Arial" w:cs="Arial"/>
          <w:bCs/>
          <w:sz w:val="23"/>
          <w:szCs w:val="23"/>
        </w:rPr>
        <w:t>Resolved that the application submitted by</w:t>
      </w:r>
      <w:r w:rsidR="00753020">
        <w:rPr>
          <w:rFonts w:ascii="Arial" w:hAnsi="Arial" w:cs="Arial"/>
          <w:bCs/>
          <w:sz w:val="23"/>
          <w:szCs w:val="23"/>
        </w:rPr>
        <w:t xml:space="preserve"> Bruce Hotaling to replace an existing mobile home on his property, 1333 South Schodack Road, Castleton-on-Hudson, New York, pursuant to the submitted letter dated July 27, 2016 be granted, on the condition that the existing mobile home is lawfully disposed.</w:t>
      </w:r>
    </w:p>
    <w:p w:rsidR="00420241" w:rsidRDefault="00420241" w:rsidP="00420241">
      <w:pPr>
        <w:pStyle w:val="ListParagraph"/>
        <w:rPr>
          <w:rFonts w:ascii="Arial" w:hAnsi="Arial" w:cs="Arial"/>
          <w:bCs/>
          <w:sz w:val="23"/>
          <w:szCs w:val="23"/>
        </w:rPr>
      </w:pPr>
    </w:p>
    <w:p w:rsidR="00420241" w:rsidRDefault="00420241" w:rsidP="00282B31">
      <w:pPr>
        <w:widowControl w:val="0"/>
        <w:numPr>
          <w:ilvl w:val="0"/>
          <w:numId w:val="1"/>
        </w:numPr>
        <w:autoSpaceDE w:val="0"/>
        <w:autoSpaceDN w:val="0"/>
        <w:adjustRightInd w:val="0"/>
        <w:ind w:left="1440" w:hanging="1440"/>
        <w:contextualSpacing/>
        <w:rPr>
          <w:rFonts w:ascii="Arial" w:hAnsi="Arial" w:cs="Arial"/>
          <w:bCs/>
          <w:sz w:val="23"/>
          <w:szCs w:val="23"/>
        </w:rPr>
      </w:pPr>
      <w:r w:rsidRPr="00420241">
        <w:rPr>
          <w:rFonts w:ascii="Arial" w:hAnsi="Arial" w:cs="Arial"/>
          <w:b/>
          <w:bCs/>
          <w:sz w:val="23"/>
          <w:szCs w:val="23"/>
        </w:rPr>
        <w:t>WHEREAS</w:t>
      </w:r>
      <w:r>
        <w:rPr>
          <w:rFonts w:ascii="Arial" w:hAnsi="Arial" w:cs="Arial"/>
          <w:bCs/>
          <w:sz w:val="23"/>
          <w:szCs w:val="23"/>
        </w:rPr>
        <w:t>, the “Think Differently” initiative is about promoting awareness and acceptance of all people, and advocating for the inclusion of all individuals living on the Autism Spectrum and with special needs; and</w:t>
      </w:r>
    </w:p>
    <w:p w:rsidR="00420241" w:rsidRDefault="00420241" w:rsidP="00420241">
      <w:pPr>
        <w:pStyle w:val="ListParagraph"/>
        <w:rPr>
          <w:rFonts w:ascii="Arial" w:hAnsi="Arial" w:cs="Arial"/>
          <w:bCs/>
          <w:sz w:val="23"/>
          <w:szCs w:val="23"/>
        </w:rPr>
      </w:pPr>
    </w:p>
    <w:p w:rsidR="00420241" w:rsidRDefault="00420241" w:rsidP="00420241">
      <w:pPr>
        <w:widowControl w:val="0"/>
        <w:autoSpaceDE w:val="0"/>
        <w:autoSpaceDN w:val="0"/>
        <w:adjustRightInd w:val="0"/>
        <w:ind w:left="1440"/>
        <w:contextualSpacing/>
        <w:rPr>
          <w:rFonts w:ascii="Arial" w:hAnsi="Arial" w:cs="Arial"/>
          <w:bCs/>
          <w:sz w:val="23"/>
          <w:szCs w:val="23"/>
        </w:rPr>
      </w:pPr>
      <w:r w:rsidRPr="00420241">
        <w:rPr>
          <w:rFonts w:ascii="Arial" w:hAnsi="Arial" w:cs="Arial"/>
          <w:b/>
          <w:bCs/>
          <w:sz w:val="23"/>
          <w:szCs w:val="23"/>
        </w:rPr>
        <w:t>WHEREAS</w:t>
      </w:r>
      <w:r>
        <w:rPr>
          <w:rFonts w:ascii="Arial" w:hAnsi="Arial" w:cs="Arial"/>
          <w:bCs/>
          <w:sz w:val="23"/>
          <w:szCs w:val="23"/>
        </w:rPr>
        <w:t>, our state and</w:t>
      </w:r>
      <w:r w:rsidR="00E9462D">
        <w:rPr>
          <w:rFonts w:ascii="Arial" w:hAnsi="Arial" w:cs="Arial"/>
          <w:bCs/>
          <w:sz w:val="23"/>
          <w:szCs w:val="23"/>
        </w:rPr>
        <w:t xml:space="preserve"> communities are stronger because</w:t>
      </w:r>
      <w:r>
        <w:rPr>
          <w:rFonts w:ascii="Arial" w:hAnsi="Arial" w:cs="Arial"/>
          <w:bCs/>
          <w:sz w:val="23"/>
          <w:szCs w:val="23"/>
        </w:rPr>
        <w:t xml:space="preserve"> of our diversity and differences; and </w:t>
      </w:r>
    </w:p>
    <w:p w:rsidR="00420241" w:rsidRDefault="00420241" w:rsidP="00420241">
      <w:pPr>
        <w:widowControl w:val="0"/>
        <w:autoSpaceDE w:val="0"/>
        <w:autoSpaceDN w:val="0"/>
        <w:adjustRightInd w:val="0"/>
        <w:ind w:left="1440"/>
        <w:contextualSpacing/>
        <w:rPr>
          <w:rFonts w:ascii="Arial" w:hAnsi="Arial" w:cs="Arial"/>
          <w:bCs/>
          <w:sz w:val="23"/>
          <w:szCs w:val="23"/>
        </w:rPr>
      </w:pPr>
    </w:p>
    <w:p w:rsidR="00420241" w:rsidRDefault="00420241" w:rsidP="00420241">
      <w:pPr>
        <w:widowControl w:val="0"/>
        <w:autoSpaceDE w:val="0"/>
        <w:autoSpaceDN w:val="0"/>
        <w:adjustRightInd w:val="0"/>
        <w:ind w:left="1440"/>
        <w:contextualSpacing/>
        <w:rPr>
          <w:rFonts w:ascii="Arial" w:hAnsi="Arial" w:cs="Arial"/>
          <w:bCs/>
          <w:sz w:val="23"/>
          <w:szCs w:val="23"/>
        </w:rPr>
      </w:pPr>
      <w:r w:rsidRPr="00420241">
        <w:rPr>
          <w:rFonts w:ascii="Arial" w:hAnsi="Arial" w:cs="Arial"/>
          <w:b/>
          <w:bCs/>
          <w:sz w:val="23"/>
          <w:szCs w:val="23"/>
        </w:rPr>
        <w:t>WHEREAS</w:t>
      </w:r>
      <w:r>
        <w:rPr>
          <w:rFonts w:ascii="Arial" w:hAnsi="Arial" w:cs="Arial"/>
          <w:bCs/>
          <w:sz w:val="23"/>
          <w:szCs w:val="23"/>
        </w:rPr>
        <w:t xml:space="preserve">, according to the Center for Disease Control (CDC) over 55 million people, or approximately 19% of Americans, have a type of disability or special need; and  </w:t>
      </w:r>
    </w:p>
    <w:p w:rsidR="00420241" w:rsidRDefault="00420241" w:rsidP="00420241">
      <w:pPr>
        <w:widowControl w:val="0"/>
        <w:autoSpaceDE w:val="0"/>
        <w:autoSpaceDN w:val="0"/>
        <w:adjustRightInd w:val="0"/>
        <w:ind w:left="1440"/>
        <w:contextualSpacing/>
        <w:rPr>
          <w:rFonts w:ascii="Arial" w:hAnsi="Arial" w:cs="Arial"/>
          <w:bCs/>
          <w:sz w:val="23"/>
          <w:szCs w:val="23"/>
        </w:rPr>
      </w:pPr>
    </w:p>
    <w:p w:rsidR="00420241" w:rsidRDefault="00420241" w:rsidP="00420241">
      <w:pPr>
        <w:widowControl w:val="0"/>
        <w:autoSpaceDE w:val="0"/>
        <w:autoSpaceDN w:val="0"/>
        <w:adjustRightInd w:val="0"/>
        <w:ind w:left="1440"/>
        <w:contextualSpacing/>
        <w:rPr>
          <w:rFonts w:ascii="Arial" w:hAnsi="Arial" w:cs="Arial"/>
          <w:bCs/>
          <w:sz w:val="23"/>
          <w:szCs w:val="23"/>
        </w:rPr>
      </w:pPr>
      <w:r w:rsidRPr="00E9462D">
        <w:rPr>
          <w:rFonts w:ascii="Arial" w:hAnsi="Arial" w:cs="Arial"/>
          <w:b/>
          <w:bCs/>
          <w:sz w:val="23"/>
          <w:szCs w:val="23"/>
        </w:rPr>
        <w:t>WHEREAS,</w:t>
      </w:r>
      <w:r>
        <w:rPr>
          <w:rFonts w:ascii="Arial" w:hAnsi="Arial" w:cs="Arial"/>
          <w:bCs/>
          <w:sz w:val="23"/>
          <w:szCs w:val="23"/>
        </w:rPr>
        <w:t xml:space="preserve"> for some people with special needs, the very things that make them unique can also keep them on the sidelines, separate from those who might not understand their differences or uniqueness; and </w:t>
      </w:r>
    </w:p>
    <w:p w:rsidR="00420241" w:rsidRDefault="00420241" w:rsidP="00420241">
      <w:pPr>
        <w:widowControl w:val="0"/>
        <w:autoSpaceDE w:val="0"/>
        <w:autoSpaceDN w:val="0"/>
        <w:adjustRightInd w:val="0"/>
        <w:ind w:left="1440"/>
        <w:contextualSpacing/>
        <w:rPr>
          <w:rFonts w:ascii="Arial" w:hAnsi="Arial" w:cs="Arial"/>
          <w:bCs/>
          <w:sz w:val="23"/>
          <w:szCs w:val="23"/>
        </w:rPr>
      </w:pPr>
    </w:p>
    <w:p w:rsidR="00420241" w:rsidRDefault="00420241" w:rsidP="00420241">
      <w:pPr>
        <w:widowControl w:val="0"/>
        <w:autoSpaceDE w:val="0"/>
        <w:autoSpaceDN w:val="0"/>
        <w:adjustRightInd w:val="0"/>
        <w:ind w:left="1440"/>
        <w:contextualSpacing/>
        <w:rPr>
          <w:rFonts w:ascii="Arial" w:hAnsi="Arial" w:cs="Arial"/>
          <w:bCs/>
          <w:sz w:val="23"/>
          <w:szCs w:val="23"/>
        </w:rPr>
      </w:pPr>
      <w:r w:rsidRPr="00E9462D">
        <w:rPr>
          <w:rFonts w:ascii="Arial" w:hAnsi="Arial" w:cs="Arial"/>
          <w:b/>
          <w:bCs/>
          <w:sz w:val="23"/>
          <w:szCs w:val="23"/>
        </w:rPr>
        <w:t>WHEREAS</w:t>
      </w:r>
      <w:r w:rsidRPr="00E9462D">
        <w:rPr>
          <w:rFonts w:ascii="Arial" w:hAnsi="Arial" w:cs="Arial"/>
          <w:bCs/>
          <w:sz w:val="23"/>
          <w:szCs w:val="23"/>
        </w:rPr>
        <w:t>,</w:t>
      </w:r>
      <w:r>
        <w:rPr>
          <w:rFonts w:ascii="Arial" w:hAnsi="Arial" w:cs="Arial"/>
          <w:bCs/>
          <w:sz w:val="23"/>
          <w:szCs w:val="23"/>
        </w:rPr>
        <w:t xml:space="preserve"> it is important to promote and provide guidance to those with special needs on how to access publically supported services available to them in the community; and </w:t>
      </w:r>
    </w:p>
    <w:p w:rsidR="00420241" w:rsidRDefault="00420241" w:rsidP="00420241">
      <w:pPr>
        <w:widowControl w:val="0"/>
        <w:autoSpaceDE w:val="0"/>
        <w:autoSpaceDN w:val="0"/>
        <w:adjustRightInd w:val="0"/>
        <w:ind w:left="1440"/>
        <w:contextualSpacing/>
        <w:rPr>
          <w:rFonts w:ascii="Arial" w:hAnsi="Arial" w:cs="Arial"/>
          <w:bCs/>
          <w:sz w:val="23"/>
          <w:szCs w:val="23"/>
        </w:rPr>
      </w:pPr>
    </w:p>
    <w:p w:rsidR="00420241" w:rsidRDefault="00420241" w:rsidP="00420241">
      <w:pPr>
        <w:widowControl w:val="0"/>
        <w:autoSpaceDE w:val="0"/>
        <w:autoSpaceDN w:val="0"/>
        <w:adjustRightInd w:val="0"/>
        <w:ind w:left="1440"/>
        <w:contextualSpacing/>
        <w:rPr>
          <w:rFonts w:ascii="Arial" w:hAnsi="Arial" w:cs="Arial"/>
          <w:bCs/>
          <w:sz w:val="23"/>
          <w:szCs w:val="23"/>
        </w:rPr>
      </w:pPr>
      <w:r w:rsidRPr="00E9462D">
        <w:rPr>
          <w:rFonts w:ascii="Arial" w:hAnsi="Arial" w:cs="Arial"/>
          <w:b/>
          <w:bCs/>
          <w:sz w:val="23"/>
          <w:szCs w:val="23"/>
        </w:rPr>
        <w:t>WHEREAS</w:t>
      </w:r>
      <w:r w:rsidRPr="00E9462D">
        <w:rPr>
          <w:rFonts w:ascii="Arial" w:hAnsi="Arial" w:cs="Arial"/>
          <w:bCs/>
          <w:sz w:val="23"/>
          <w:szCs w:val="23"/>
        </w:rPr>
        <w:t>,</w:t>
      </w:r>
      <w:r>
        <w:rPr>
          <w:rFonts w:ascii="Arial" w:hAnsi="Arial" w:cs="Arial"/>
          <w:bCs/>
          <w:sz w:val="23"/>
          <w:szCs w:val="23"/>
        </w:rPr>
        <w:t xml:space="preserve"> it is important to encourage and educate the community and businesses on ways they can make facilities and services mor</w:t>
      </w:r>
      <w:r w:rsidR="00E9462D">
        <w:rPr>
          <w:rFonts w:ascii="Arial" w:hAnsi="Arial" w:cs="Arial"/>
          <w:bCs/>
          <w:sz w:val="23"/>
          <w:szCs w:val="23"/>
        </w:rPr>
        <w:t>e</w:t>
      </w:r>
      <w:r>
        <w:rPr>
          <w:rFonts w:ascii="Arial" w:hAnsi="Arial" w:cs="Arial"/>
          <w:bCs/>
          <w:sz w:val="23"/>
          <w:szCs w:val="23"/>
        </w:rPr>
        <w:t xml:space="preserve"> accessible and on how to train staff to welcome and support special needs customers and co-workers; and </w:t>
      </w:r>
    </w:p>
    <w:p w:rsidR="00420241" w:rsidRDefault="00420241" w:rsidP="00420241">
      <w:pPr>
        <w:widowControl w:val="0"/>
        <w:autoSpaceDE w:val="0"/>
        <w:autoSpaceDN w:val="0"/>
        <w:adjustRightInd w:val="0"/>
        <w:ind w:left="1440"/>
        <w:contextualSpacing/>
        <w:rPr>
          <w:rFonts w:ascii="Arial" w:hAnsi="Arial" w:cs="Arial"/>
          <w:bCs/>
          <w:sz w:val="23"/>
          <w:szCs w:val="23"/>
        </w:rPr>
      </w:pPr>
    </w:p>
    <w:p w:rsidR="00420241" w:rsidRDefault="00420241" w:rsidP="00420241">
      <w:pPr>
        <w:widowControl w:val="0"/>
        <w:autoSpaceDE w:val="0"/>
        <w:autoSpaceDN w:val="0"/>
        <w:adjustRightInd w:val="0"/>
        <w:ind w:left="1440"/>
        <w:contextualSpacing/>
        <w:rPr>
          <w:rFonts w:ascii="Arial" w:hAnsi="Arial" w:cs="Arial"/>
          <w:bCs/>
          <w:sz w:val="23"/>
          <w:szCs w:val="23"/>
        </w:rPr>
      </w:pPr>
      <w:r w:rsidRPr="00E9462D">
        <w:rPr>
          <w:rFonts w:ascii="Arial" w:hAnsi="Arial" w:cs="Arial"/>
          <w:b/>
          <w:bCs/>
          <w:sz w:val="23"/>
          <w:szCs w:val="23"/>
        </w:rPr>
        <w:t>WHEREAS</w:t>
      </w:r>
      <w:r>
        <w:rPr>
          <w:rFonts w:ascii="Arial" w:hAnsi="Arial" w:cs="Arial"/>
          <w:bCs/>
          <w:sz w:val="23"/>
          <w:szCs w:val="23"/>
        </w:rPr>
        <w:t xml:space="preserve">, the goal of this initiative is to provide a supportive and inclusive environment for individuals of all abilities by supporting community events that expand family friendly opportunities for people with special needs and their families; and </w:t>
      </w:r>
    </w:p>
    <w:p w:rsidR="001019A2" w:rsidRDefault="001019A2" w:rsidP="00420241">
      <w:pPr>
        <w:widowControl w:val="0"/>
        <w:autoSpaceDE w:val="0"/>
        <w:autoSpaceDN w:val="0"/>
        <w:adjustRightInd w:val="0"/>
        <w:ind w:left="1440"/>
        <w:contextualSpacing/>
        <w:rPr>
          <w:rFonts w:ascii="Arial" w:hAnsi="Arial" w:cs="Arial"/>
          <w:bCs/>
          <w:sz w:val="23"/>
          <w:szCs w:val="23"/>
        </w:rPr>
      </w:pPr>
    </w:p>
    <w:p w:rsidR="00E9462D" w:rsidRDefault="00E9462D" w:rsidP="00420241">
      <w:pPr>
        <w:widowControl w:val="0"/>
        <w:autoSpaceDE w:val="0"/>
        <w:autoSpaceDN w:val="0"/>
        <w:adjustRightInd w:val="0"/>
        <w:ind w:left="1440"/>
        <w:contextualSpacing/>
        <w:rPr>
          <w:rFonts w:ascii="Arial" w:hAnsi="Arial" w:cs="Arial"/>
          <w:bCs/>
          <w:sz w:val="23"/>
          <w:szCs w:val="23"/>
        </w:rPr>
      </w:pPr>
      <w:r>
        <w:rPr>
          <w:rFonts w:ascii="Arial" w:hAnsi="Arial" w:cs="Arial"/>
          <w:b/>
          <w:bCs/>
          <w:sz w:val="23"/>
          <w:szCs w:val="23"/>
        </w:rPr>
        <w:t>WHEREAS</w:t>
      </w:r>
      <w:r>
        <w:rPr>
          <w:rFonts w:ascii="Arial" w:hAnsi="Arial" w:cs="Arial"/>
          <w:bCs/>
          <w:sz w:val="23"/>
          <w:szCs w:val="23"/>
        </w:rPr>
        <w:t>, adopting the “Think Differently” initiative is an important statement that our Town officials and residents can make to show their support for the differently-abled children and adults with special needs and their families.</w:t>
      </w:r>
    </w:p>
    <w:p w:rsidR="00E9462D" w:rsidRDefault="00E9462D" w:rsidP="00420241">
      <w:pPr>
        <w:widowControl w:val="0"/>
        <w:autoSpaceDE w:val="0"/>
        <w:autoSpaceDN w:val="0"/>
        <w:adjustRightInd w:val="0"/>
        <w:ind w:left="1440"/>
        <w:contextualSpacing/>
        <w:rPr>
          <w:rFonts w:ascii="Arial" w:hAnsi="Arial" w:cs="Arial"/>
          <w:bCs/>
          <w:sz w:val="23"/>
          <w:szCs w:val="23"/>
        </w:rPr>
      </w:pPr>
    </w:p>
    <w:p w:rsidR="00420241" w:rsidRDefault="00E9462D" w:rsidP="00E9462D">
      <w:pPr>
        <w:widowControl w:val="0"/>
        <w:autoSpaceDE w:val="0"/>
        <w:autoSpaceDN w:val="0"/>
        <w:adjustRightInd w:val="0"/>
        <w:ind w:left="1440"/>
        <w:contextualSpacing/>
        <w:rPr>
          <w:rFonts w:ascii="Arial" w:hAnsi="Arial" w:cs="Arial"/>
          <w:bCs/>
          <w:sz w:val="23"/>
          <w:szCs w:val="23"/>
        </w:rPr>
      </w:pPr>
      <w:r w:rsidRPr="00E9462D">
        <w:rPr>
          <w:rFonts w:ascii="Arial" w:hAnsi="Arial" w:cs="Arial"/>
          <w:b/>
          <w:bCs/>
          <w:sz w:val="23"/>
          <w:szCs w:val="23"/>
        </w:rPr>
        <w:t>NOW, THEREFORE, BE IT RESOLVED</w:t>
      </w:r>
      <w:r>
        <w:rPr>
          <w:rFonts w:ascii="Arial" w:hAnsi="Arial" w:cs="Arial"/>
          <w:bCs/>
          <w:sz w:val="23"/>
          <w:szCs w:val="23"/>
        </w:rPr>
        <w:t>, that the Town Board of the Town of Schodack, encourages residents and business owners to adopt the “Think Differently” initiative so that all are better prepared to communicate with, provide for, and support those living on the Autism Spectrum and with special needs.</w:t>
      </w:r>
    </w:p>
    <w:p w:rsidR="00261F15" w:rsidRDefault="00261F15" w:rsidP="009F0102">
      <w:pPr>
        <w:widowControl w:val="0"/>
        <w:autoSpaceDE w:val="0"/>
        <w:autoSpaceDN w:val="0"/>
        <w:adjustRightInd w:val="0"/>
        <w:contextualSpacing/>
        <w:rPr>
          <w:rFonts w:ascii="Arial" w:hAnsi="Arial" w:cs="Arial"/>
          <w:bCs/>
          <w:sz w:val="23"/>
          <w:szCs w:val="23"/>
        </w:rPr>
      </w:pPr>
    </w:p>
    <w:p w:rsidR="0036455B" w:rsidRDefault="003E6349" w:rsidP="0036455B">
      <w:pPr>
        <w:keepLines/>
        <w:numPr>
          <w:ilvl w:val="0"/>
          <w:numId w:val="1"/>
        </w:numPr>
        <w:autoSpaceDE w:val="0"/>
        <w:autoSpaceDN w:val="0"/>
        <w:adjustRightInd w:val="0"/>
        <w:ind w:left="1440" w:hanging="1440"/>
        <w:rPr>
          <w:rFonts w:ascii="Arial" w:eastAsia="Times New Roman" w:hAnsi="Arial" w:cs="Arial"/>
          <w:color w:val="000000"/>
          <w:sz w:val="23"/>
          <w:szCs w:val="23"/>
        </w:rPr>
      </w:pPr>
      <w:r w:rsidRPr="007F0753">
        <w:rPr>
          <w:rFonts w:ascii="Arial" w:eastAsia="Times New Roman" w:hAnsi="Arial" w:cs="Arial"/>
          <w:color w:val="000000"/>
          <w:sz w:val="23"/>
          <w:szCs w:val="23"/>
        </w:rPr>
        <w:t>Authorize Supervisor Dowds to execute and administer Addendum Number 2016-</w:t>
      </w:r>
      <w:r>
        <w:rPr>
          <w:rFonts w:ascii="Arial" w:eastAsia="Times New Roman" w:hAnsi="Arial" w:cs="Arial"/>
          <w:color w:val="000000"/>
          <w:sz w:val="23"/>
          <w:szCs w:val="23"/>
        </w:rPr>
        <w:t>10</w:t>
      </w:r>
      <w:r w:rsidRPr="007F0753">
        <w:rPr>
          <w:rFonts w:ascii="Arial" w:eastAsia="Times New Roman" w:hAnsi="Arial" w:cs="Arial"/>
          <w:color w:val="000000"/>
          <w:sz w:val="23"/>
          <w:szCs w:val="23"/>
        </w:rPr>
        <w:t xml:space="preserve"> for professional services from the Laberge Group to assist the Town with </w:t>
      </w:r>
      <w:r>
        <w:rPr>
          <w:rFonts w:ascii="Arial" w:eastAsia="Times New Roman" w:hAnsi="Arial" w:cs="Arial"/>
          <w:color w:val="000000"/>
          <w:sz w:val="23"/>
          <w:szCs w:val="23"/>
        </w:rPr>
        <w:t>planning, design and construction phase services for the extension of sewer service to the Schodack Central School District campus on Maple Hill Road</w:t>
      </w:r>
      <w:r w:rsidRPr="007F0753">
        <w:rPr>
          <w:rFonts w:ascii="Arial" w:eastAsia="Times New Roman" w:hAnsi="Arial" w:cs="Arial"/>
          <w:color w:val="000000"/>
          <w:sz w:val="23"/>
          <w:szCs w:val="23"/>
        </w:rPr>
        <w:t xml:space="preserve"> in an </w:t>
      </w:r>
      <w:r>
        <w:rPr>
          <w:rFonts w:ascii="Arial" w:eastAsia="Times New Roman" w:hAnsi="Arial" w:cs="Arial"/>
          <w:color w:val="000000"/>
          <w:sz w:val="23"/>
          <w:szCs w:val="23"/>
        </w:rPr>
        <w:t>amount not to exceed $278,900</w:t>
      </w:r>
      <w:r w:rsidRPr="007F0753">
        <w:rPr>
          <w:rFonts w:ascii="Arial" w:eastAsia="Times New Roman" w:hAnsi="Arial" w:cs="Arial"/>
          <w:color w:val="000000"/>
          <w:sz w:val="23"/>
          <w:szCs w:val="23"/>
        </w:rPr>
        <w:t>.00.</w:t>
      </w:r>
    </w:p>
    <w:p w:rsidR="0036455B" w:rsidRDefault="0036455B" w:rsidP="0036455B">
      <w:pPr>
        <w:keepLines/>
        <w:autoSpaceDE w:val="0"/>
        <w:autoSpaceDN w:val="0"/>
        <w:adjustRightInd w:val="0"/>
        <w:ind w:left="1440"/>
        <w:rPr>
          <w:rFonts w:ascii="Arial" w:eastAsia="Times New Roman" w:hAnsi="Arial" w:cs="Arial"/>
          <w:color w:val="000000"/>
          <w:sz w:val="23"/>
          <w:szCs w:val="23"/>
        </w:rPr>
      </w:pPr>
    </w:p>
    <w:p w:rsidR="004A72AC" w:rsidRDefault="00FD7013" w:rsidP="004A72AC">
      <w:pPr>
        <w:keepLines/>
        <w:numPr>
          <w:ilvl w:val="0"/>
          <w:numId w:val="1"/>
        </w:numPr>
        <w:autoSpaceDE w:val="0"/>
        <w:autoSpaceDN w:val="0"/>
        <w:adjustRightInd w:val="0"/>
        <w:ind w:left="1440" w:hanging="1440"/>
        <w:rPr>
          <w:rFonts w:ascii="Arial" w:eastAsia="Times New Roman" w:hAnsi="Arial" w:cs="Arial"/>
          <w:color w:val="000000"/>
          <w:sz w:val="23"/>
          <w:szCs w:val="23"/>
        </w:rPr>
      </w:pPr>
      <w:r w:rsidRPr="0036455B">
        <w:rPr>
          <w:rFonts w:ascii="Arial" w:hAnsi="Arial" w:cs="Arial"/>
          <w:sz w:val="23"/>
          <w:szCs w:val="23"/>
        </w:rPr>
        <w:t>Authorize Bruce Goodall to execute agreement on behalf of the Town of Schodack with Care Environmental Corp. to assist with the collection of the 201</w:t>
      </w:r>
      <w:r w:rsidR="0036455B">
        <w:rPr>
          <w:rFonts w:ascii="Arial" w:hAnsi="Arial" w:cs="Arial"/>
          <w:sz w:val="23"/>
          <w:szCs w:val="23"/>
        </w:rPr>
        <w:t>6</w:t>
      </w:r>
      <w:r w:rsidRPr="0036455B">
        <w:rPr>
          <w:rFonts w:ascii="Arial" w:hAnsi="Arial" w:cs="Arial"/>
          <w:sz w:val="23"/>
          <w:szCs w:val="23"/>
        </w:rPr>
        <w:t xml:space="preserve"> Household Hazardous Waste (HHW) on </w:t>
      </w:r>
      <w:r w:rsidR="0036455B">
        <w:rPr>
          <w:rFonts w:ascii="Arial" w:hAnsi="Arial" w:cs="Arial"/>
          <w:sz w:val="23"/>
          <w:szCs w:val="23"/>
        </w:rPr>
        <w:t>October 8, 2016</w:t>
      </w:r>
      <w:r w:rsidRPr="0036455B">
        <w:rPr>
          <w:rFonts w:ascii="Arial" w:hAnsi="Arial" w:cs="Arial"/>
          <w:sz w:val="23"/>
          <w:szCs w:val="23"/>
        </w:rPr>
        <w:t>.</w:t>
      </w:r>
    </w:p>
    <w:p w:rsidR="004A72AC" w:rsidRDefault="004A72AC" w:rsidP="004A72AC">
      <w:pPr>
        <w:pStyle w:val="ListParagraph"/>
      </w:pPr>
    </w:p>
    <w:p w:rsidR="004A72AC" w:rsidRPr="004A72AC" w:rsidRDefault="004A72AC" w:rsidP="004A72AC">
      <w:pPr>
        <w:keepLines/>
        <w:numPr>
          <w:ilvl w:val="0"/>
          <w:numId w:val="1"/>
        </w:numPr>
        <w:autoSpaceDE w:val="0"/>
        <w:autoSpaceDN w:val="0"/>
        <w:adjustRightInd w:val="0"/>
        <w:ind w:left="1440" w:hanging="1440"/>
        <w:rPr>
          <w:rFonts w:ascii="Arial" w:eastAsia="Times New Roman" w:hAnsi="Arial" w:cs="Arial"/>
          <w:color w:val="000000"/>
          <w:sz w:val="23"/>
          <w:szCs w:val="23"/>
        </w:rPr>
      </w:pPr>
      <w:r w:rsidRPr="004A72AC">
        <w:rPr>
          <w:rFonts w:ascii="Arial" w:hAnsi="Arial" w:cs="Arial"/>
          <w:sz w:val="23"/>
          <w:szCs w:val="23"/>
        </w:rPr>
        <w:t>WHEREAS, Dr. Richard Drumm, in his capacity as owner of Fox Hollow, LLC, is the owner of approximately nineteen acres of land adjacent to the Town Hall of the Town of Schodack, having a tax map number of 189.-2-1.1; and</w:t>
      </w:r>
    </w:p>
    <w:p w:rsidR="004A72AC" w:rsidRPr="004A72AC" w:rsidRDefault="004A72AC" w:rsidP="004A72AC">
      <w:pPr>
        <w:pStyle w:val="ListParagraph"/>
        <w:rPr>
          <w:rFonts w:ascii="Arial" w:hAnsi="Arial" w:cs="Arial"/>
          <w:sz w:val="23"/>
          <w:szCs w:val="23"/>
        </w:rPr>
      </w:pPr>
    </w:p>
    <w:p w:rsidR="004A72AC" w:rsidRPr="004A72AC" w:rsidRDefault="004A72AC" w:rsidP="004A72AC">
      <w:pPr>
        <w:keepLines/>
        <w:autoSpaceDE w:val="0"/>
        <w:autoSpaceDN w:val="0"/>
        <w:adjustRightInd w:val="0"/>
        <w:ind w:left="1440"/>
        <w:rPr>
          <w:rFonts w:ascii="Arial" w:eastAsia="Times New Roman" w:hAnsi="Arial" w:cs="Arial"/>
          <w:color w:val="000000"/>
          <w:sz w:val="23"/>
          <w:szCs w:val="23"/>
        </w:rPr>
      </w:pPr>
      <w:r w:rsidRPr="004A72AC">
        <w:rPr>
          <w:rFonts w:ascii="Arial" w:hAnsi="Arial" w:cs="Arial"/>
          <w:sz w:val="23"/>
          <w:szCs w:val="23"/>
        </w:rPr>
        <w:t>WHEREAS, Dr. Drumm has graciously offered, through Fox Hollow, LLC, to donate that land to the Town of Schodack, for Town purposes, without compensation; and</w:t>
      </w:r>
    </w:p>
    <w:p w:rsidR="004A72AC" w:rsidRPr="004A72AC" w:rsidRDefault="004A72AC" w:rsidP="004A72AC">
      <w:pPr>
        <w:keepLines/>
        <w:autoSpaceDE w:val="0"/>
        <w:autoSpaceDN w:val="0"/>
        <w:adjustRightInd w:val="0"/>
        <w:ind w:left="1440"/>
        <w:rPr>
          <w:rFonts w:ascii="Arial" w:eastAsia="Times New Roman" w:hAnsi="Arial" w:cs="Arial"/>
          <w:color w:val="000000"/>
          <w:sz w:val="23"/>
          <w:szCs w:val="23"/>
        </w:rPr>
      </w:pPr>
    </w:p>
    <w:p w:rsidR="004A72AC" w:rsidRDefault="004A72AC" w:rsidP="004A72AC">
      <w:pPr>
        <w:keepLines/>
        <w:autoSpaceDE w:val="0"/>
        <w:autoSpaceDN w:val="0"/>
        <w:adjustRightInd w:val="0"/>
        <w:ind w:left="1440"/>
        <w:rPr>
          <w:rFonts w:ascii="Arial" w:eastAsia="Times New Roman" w:hAnsi="Arial" w:cs="Arial"/>
          <w:color w:val="000000"/>
          <w:sz w:val="23"/>
          <w:szCs w:val="23"/>
        </w:rPr>
      </w:pPr>
      <w:r w:rsidRPr="004A72AC">
        <w:rPr>
          <w:rFonts w:ascii="Arial" w:hAnsi="Arial" w:cs="Arial"/>
          <w:sz w:val="23"/>
          <w:szCs w:val="23"/>
        </w:rPr>
        <w:t xml:space="preserve">WHEREAS, such a gift would enhance the current and future use of the Town property at the corner of Routes 9&amp;20 and Schuurman </w:t>
      </w:r>
      <w:r w:rsidR="00EC78C4">
        <w:rPr>
          <w:rFonts w:ascii="Arial" w:hAnsi="Arial" w:cs="Arial"/>
          <w:sz w:val="23"/>
          <w:szCs w:val="23"/>
        </w:rPr>
        <w:t>Road</w:t>
      </w:r>
      <w:r w:rsidRPr="004A72AC">
        <w:rPr>
          <w:rFonts w:ascii="Arial" w:hAnsi="Arial" w:cs="Arial"/>
          <w:sz w:val="23"/>
          <w:szCs w:val="23"/>
        </w:rPr>
        <w:t>; and</w:t>
      </w:r>
    </w:p>
    <w:p w:rsidR="004A72AC" w:rsidRDefault="004A72AC" w:rsidP="004A72AC">
      <w:pPr>
        <w:keepLines/>
        <w:autoSpaceDE w:val="0"/>
        <w:autoSpaceDN w:val="0"/>
        <w:adjustRightInd w:val="0"/>
        <w:ind w:left="1440"/>
        <w:rPr>
          <w:rFonts w:ascii="Arial" w:eastAsia="Times New Roman" w:hAnsi="Arial" w:cs="Arial"/>
          <w:color w:val="000000"/>
          <w:sz w:val="23"/>
          <w:szCs w:val="23"/>
        </w:rPr>
      </w:pPr>
    </w:p>
    <w:p w:rsidR="004A72AC" w:rsidRDefault="004A72AC" w:rsidP="004A72AC">
      <w:pPr>
        <w:keepLines/>
        <w:autoSpaceDE w:val="0"/>
        <w:autoSpaceDN w:val="0"/>
        <w:adjustRightInd w:val="0"/>
        <w:ind w:left="1440"/>
        <w:rPr>
          <w:rFonts w:ascii="Arial" w:eastAsia="Times New Roman" w:hAnsi="Arial" w:cs="Arial"/>
          <w:color w:val="000000"/>
          <w:sz w:val="23"/>
          <w:szCs w:val="23"/>
        </w:rPr>
      </w:pPr>
      <w:r w:rsidRPr="004A72AC">
        <w:rPr>
          <w:rFonts w:ascii="Arial" w:hAnsi="Arial" w:cs="Arial"/>
          <w:sz w:val="23"/>
          <w:szCs w:val="23"/>
        </w:rPr>
        <w:t>WHEREAS, the Town is willing to prepare all the legal documents required in the case of this conveyance, and to pay for the recording of the deed; now, therefore, it is hereby</w:t>
      </w:r>
    </w:p>
    <w:p w:rsidR="004A72AC" w:rsidRDefault="004A72AC" w:rsidP="004A72AC">
      <w:pPr>
        <w:keepLines/>
        <w:autoSpaceDE w:val="0"/>
        <w:autoSpaceDN w:val="0"/>
        <w:adjustRightInd w:val="0"/>
        <w:ind w:left="1440"/>
        <w:rPr>
          <w:rFonts w:ascii="Arial" w:eastAsia="Times New Roman" w:hAnsi="Arial" w:cs="Arial"/>
          <w:color w:val="000000"/>
          <w:sz w:val="23"/>
          <w:szCs w:val="23"/>
        </w:rPr>
      </w:pPr>
    </w:p>
    <w:p w:rsidR="004A72AC" w:rsidRDefault="004A72AC" w:rsidP="004A72AC">
      <w:pPr>
        <w:keepLines/>
        <w:autoSpaceDE w:val="0"/>
        <w:autoSpaceDN w:val="0"/>
        <w:adjustRightInd w:val="0"/>
        <w:ind w:left="1440"/>
        <w:rPr>
          <w:rFonts w:ascii="Arial" w:eastAsia="Times New Roman" w:hAnsi="Arial" w:cs="Arial"/>
          <w:color w:val="000000"/>
          <w:sz w:val="23"/>
          <w:szCs w:val="23"/>
        </w:rPr>
      </w:pPr>
      <w:r w:rsidRPr="004A72AC">
        <w:rPr>
          <w:rFonts w:ascii="Arial" w:hAnsi="Arial" w:cs="Arial"/>
          <w:sz w:val="23"/>
          <w:szCs w:val="23"/>
        </w:rPr>
        <w:t>RESOLVED, that the Town of Schodack Town Board expresses its gratitude to Dr. Drumm for this gift; and it is further</w:t>
      </w:r>
    </w:p>
    <w:p w:rsidR="004A72AC" w:rsidRDefault="004A72AC" w:rsidP="004A72AC">
      <w:pPr>
        <w:keepLines/>
        <w:autoSpaceDE w:val="0"/>
        <w:autoSpaceDN w:val="0"/>
        <w:adjustRightInd w:val="0"/>
        <w:ind w:left="1440"/>
        <w:rPr>
          <w:rFonts w:ascii="Arial" w:eastAsia="Times New Roman" w:hAnsi="Arial" w:cs="Arial"/>
          <w:color w:val="000000"/>
          <w:sz w:val="23"/>
          <w:szCs w:val="23"/>
        </w:rPr>
      </w:pPr>
    </w:p>
    <w:p w:rsidR="004A72AC" w:rsidRDefault="004A72AC" w:rsidP="004A72AC">
      <w:pPr>
        <w:keepLines/>
        <w:autoSpaceDE w:val="0"/>
        <w:autoSpaceDN w:val="0"/>
        <w:adjustRightInd w:val="0"/>
        <w:ind w:left="1440"/>
        <w:rPr>
          <w:rFonts w:ascii="Arial" w:eastAsia="Times New Roman" w:hAnsi="Arial" w:cs="Arial"/>
          <w:color w:val="000000"/>
          <w:sz w:val="23"/>
          <w:szCs w:val="23"/>
        </w:rPr>
      </w:pPr>
      <w:r w:rsidRPr="004A72AC">
        <w:rPr>
          <w:rFonts w:ascii="Arial" w:hAnsi="Arial" w:cs="Arial"/>
          <w:sz w:val="23"/>
          <w:szCs w:val="23"/>
        </w:rPr>
        <w:t>RESOLVED, that the Town is hereby authorized to accept this gift of property from Fox Hollow, LLC, directs the attorney for the Town to prepare the necessary deed and other closing documents, and authorizes the purchase of title insurance insuring the acquisition of this property.</w:t>
      </w:r>
    </w:p>
    <w:p w:rsidR="00984356" w:rsidRPr="00053522" w:rsidRDefault="00984356" w:rsidP="00053522">
      <w:pPr>
        <w:rPr>
          <w:rFonts w:ascii="Arial" w:eastAsia="Times New Roman" w:hAnsi="Arial" w:cs="Arial"/>
          <w:color w:val="000000"/>
          <w:sz w:val="23"/>
          <w:szCs w:val="23"/>
        </w:rPr>
      </w:pPr>
    </w:p>
    <w:p w:rsidR="00F37647" w:rsidRDefault="00F37647" w:rsidP="00F37647">
      <w:pPr>
        <w:keepLines/>
        <w:numPr>
          <w:ilvl w:val="0"/>
          <w:numId w:val="1"/>
        </w:numPr>
        <w:autoSpaceDE w:val="0"/>
        <w:autoSpaceDN w:val="0"/>
        <w:adjustRightInd w:val="0"/>
        <w:ind w:left="1440" w:hanging="1440"/>
        <w:rPr>
          <w:rFonts w:ascii="Arial" w:eastAsia="Times New Roman" w:hAnsi="Arial" w:cs="Arial"/>
          <w:color w:val="000000"/>
          <w:sz w:val="23"/>
          <w:szCs w:val="23"/>
        </w:rPr>
      </w:pPr>
      <w:r>
        <w:rPr>
          <w:rFonts w:ascii="Arial" w:eastAsia="Times New Roman" w:hAnsi="Arial" w:cs="Arial"/>
          <w:color w:val="000000"/>
          <w:sz w:val="23"/>
          <w:szCs w:val="23"/>
        </w:rPr>
        <w:t xml:space="preserve">WHEREAS, The Spinney at Pond View, LLC </w:t>
      </w:r>
      <w:r w:rsidR="001F3821">
        <w:rPr>
          <w:rFonts w:ascii="Arial" w:eastAsia="Times New Roman" w:hAnsi="Arial" w:cs="Arial"/>
          <w:color w:val="000000"/>
          <w:sz w:val="23"/>
          <w:szCs w:val="23"/>
        </w:rPr>
        <w:t>has</w:t>
      </w:r>
      <w:r>
        <w:rPr>
          <w:rFonts w:ascii="Arial" w:eastAsia="Times New Roman" w:hAnsi="Arial" w:cs="Arial"/>
          <w:color w:val="000000"/>
          <w:sz w:val="23"/>
          <w:szCs w:val="23"/>
        </w:rPr>
        <w:t xml:space="preserve"> substantially completed the </w:t>
      </w:r>
      <w:r w:rsidRPr="00B103FC">
        <w:rPr>
          <w:rFonts w:ascii="Arial" w:eastAsia="Times New Roman" w:hAnsi="Arial" w:cs="Arial"/>
          <w:sz w:val="23"/>
          <w:szCs w:val="23"/>
        </w:rPr>
        <w:t>water</w:t>
      </w:r>
      <w:r>
        <w:rPr>
          <w:rFonts w:ascii="Arial" w:eastAsia="Times New Roman" w:hAnsi="Arial" w:cs="Arial"/>
          <w:color w:val="000000"/>
          <w:sz w:val="23"/>
          <w:szCs w:val="23"/>
        </w:rPr>
        <w:t xml:space="preserve"> main installation required by the Schodack Planning Board as a condition of the approved site plan,</w:t>
      </w:r>
    </w:p>
    <w:p w:rsidR="00F37647" w:rsidRDefault="00F37647" w:rsidP="00F37647">
      <w:pPr>
        <w:keepLines/>
        <w:autoSpaceDE w:val="0"/>
        <w:autoSpaceDN w:val="0"/>
        <w:adjustRightInd w:val="0"/>
        <w:ind w:left="1440"/>
        <w:rPr>
          <w:rFonts w:ascii="Arial" w:eastAsia="Times New Roman" w:hAnsi="Arial" w:cs="Arial"/>
          <w:color w:val="000000"/>
          <w:sz w:val="23"/>
          <w:szCs w:val="23"/>
        </w:rPr>
      </w:pPr>
    </w:p>
    <w:p w:rsidR="00F37647" w:rsidRDefault="00F37647" w:rsidP="00F37647">
      <w:pPr>
        <w:keepLines/>
        <w:autoSpaceDE w:val="0"/>
        <w:autoSpaceDN w:val="0"/>
        <w:adjustRightInd w:val="0"/>
        <w:ind w:left="1440"/>
        <w:rPr>
          <w:rFonts w:ascii="Arial" w:eastAsia="Times New Roman" w:hAnsi="Arial" w:cs="Arial"/>
          <w:color w:val="000000"/>
          <w:sz w:val="23"/>
          <w:szCs w:val="23"/>
        </w:rPr>
      </w:pPr>
      <w:r>
        <w:rPr>
          <w:rFonts w:ascii="Arial" w:eastAsia="Times New Roman" w:hAnsi="Arial" w:cs="Arial"/>
          <w:color w:val="000000"/>
          <w:sz w:val="23"/>
          <w:szCs w:val="23"/>
        </w:rPr>
        <w:t xml:space="preserve">WHEREAS, Richard Laberge, P.E., Review Engineer, to the Schodack Planning Board has reviewed the </w:t>
      </w:r>
      <w:r w:rsidRPr="00B103FC">
        <w:rPr>
          <w:rFonts w:ascii="Arial" w:eastAsia="Times New Roman" w:hAnsi="Arial" w:cs="Arial"/>
          <w:sz w:val="23"/>
          <w:szCs w:val="23"/>
        </w:rPr>
        <w:t>water</w:t>
      </w:r>
      <w:r w:rsidRPr="00F37647">
        <w:rPr>
          <w:rFonts w:ascii="Arial" w:eastAsia="Times New Roman" w:hAnsi="Arial" w:cs="Arial"/>
          <w:color w:val="FF0000"/>
          <w:sz w:val="23"/>
          <w:szCs w:val="23"/>
        </w:rPr>
        <w:t xml:space="preserve"> </w:t>
      </w:r>
      <w:r>
        <w:rPr>
          <w:rFonts w:ascii="Arial" w:eastAsia="Times New Roman" w:hAnsi="Arial" w:cs="Arial"/>
          <w:color w:val="000000"/>
          <w:sz w:val="23"/>
          <w:szCs w:val="23"/>
        </w:rPr>
        <w:t xml:space="preserve">main installation legal descriptions of the proposed </w:t>
      </w:r>
      <w:r w:rsidR="00B546FF">
        <w:rPr>
          <w:rFonts w:ascii="Arial" w:eastAsia="Times New Roman" w:hAnsi="Arial" w:cs="Arial"/>
          <w:color w:val="000000"/>
          <w:sz w:val="23"/>
          <w:szCs w:val="23"/>
        </w:rPr>
        <w:t xml:space="preserve">utility </w:t>
      </w:r>
      <w:r>
        <w:rPr>
          <w:rFonts w:ascii="Arial" w:eastAsia="Times New Roman" w:hAnsi="Arial" w:cs="Arial"/>
          <w:color w:val="000000"/>
          <w:sz w:val="23"/>
          <w:szCs w:val="23"/>
        </w:rPr>
        <w:t xml:space="preserve">easement and has found them satisfactory, and </w:t>
      </w:r>
    </w:p>
    <w:p w:rsidR="00F37647" w:rsidRDefault="00F37647" w:rsidP="00F37647">
      <w:pPr>
        <w:keepLines/>
        <w:autoSpaceDE w:val="0"/>
        <w:autoSpaceDN w:val="0"/>
        <w:adjustRightInd w:val="0"/>
        <w:ind w:left="1440"/>
        <w:rPr>
          <w:rFonts w:ascii="Arial" w:eastAsia="Times New Roman" w:hAnsi="Arial" w:cs="Arial"/>
          <w:color w:val="000000"/>
          <w:sz w:val="23"/>
          <w:szCs w:val="23"/>
        </w:rPr>
      </w:pPr>
    </w:p>
    <w:p w:rsidR="00F37647" w:rsidRDefault="00F37647" w:rsidP="00F37647">
      <w:pPr>
        <w:keepLines/>
        <w:autoSpaceDE w:val="0"/>
        <w:autoSpaceDN w:val="0"/>
        <w:adjustRightInd w:val="0"/>
        <w:ind w:left="1440"/>
        <w:rPr>
          <w:rFonts w:ascii="Arial" w:eastAsia="Times New Roman" w:hAnsi="Arial" w:cs="Arial"/>
          <w:sz w:val="23"/>
          <w:szCs w:val="23"/>
        </w:rPr>
      </w:pPr>
      <w:r>
        <w:rPr>
          <w:rFonts w:ascii="Arial" w:eastAsia="Times New Roman" w:hAnsi="Arial" w:cs="Arial"/>
          <w:color w:val="000000"/>
          <w:sz w:val="23"/>
          <w:szCs w:val="23"/>
        </w:rPr>
        <w:lastRenderedPageBreak/>
        <w:t xml:space="preserve">WHEREAS, the Town Board has determined the </w:t>
      </w:r>
      <w:r w:rsidR="00B546FF">
        <w:rPr>
          <w:rFonts w:ascii="Arial" w:eastAsia="Times New Roman" w:hAnsi="Arial" w:cs="Arial"/>
          <w:sz w:val="23"/>
          <w:szCs w:val="23"/>
        </w:rPr>
        <w:t>u</w:t>
      </w:r>
      <w:r w:rsidR="00B103FC">
        <w:rPr>
          <w:rFonts w:ascii="Arial" w:eastAsia="Times New Roman" w:hAnsi="Arial" w:cs="Arial"/>
          <w:sz w:val="23"/>
          <w:szCs w:val="23"/>
        </w:rPr>
        <w:t xml:space="preserve">tility </w:t>
      </w:r>
      <w:r>
        <w:rPr>
          <w:rFonts w:ascii="Arial" w:eastAsia="Times New Roman" w:hAnsi="Arial" w:cs="Arial"/>
          <w:sz w:val="23"/>
          <w:szCs w:val="23"/>
        </w:rPr>
        <w:t xml:space="preserve">easement further described in Schedule </w:t>
      </w:r>
      <w:r w:rsidR="00B103FC">
        <w:rPr>
          <w:rFonts w:ascii="Arial" w:eastAsia="Times New Roman" w:hAnsi="Arial" w:cs="Arial"/>
          <w:sz w:val="23"/>
          <w:szCs w:val="23"/>
        </w:rPr>
        <w:t>A, Easement “C”</w:t>
      </w:r>
      <w:r w:rsidR="00A31E4E" w:rsidRPr="00A31E4E">
        <w:rPr>
          <w:rFonts w:ascii="Arial" w:eastAsia="Times New Roman" w:hAnsi="Arial" w:cs="Arial"/>
          <w:sz w:val="23"/>
          <w:szCs w:val="23"/>
        </w:rPr>
        <w:t xml:space="preserve"> </w:t>
      </w:r>
      <w:r w:rsidR="00A31E4E">
        <w:rPr>
          <w:rFonts w:ascii="Arial" w:eastAsia="Times New Roman" w:hAnsi="Arial" w:cs="Arial"/>
          <w:sz w:val="23"/>
          <w:szCs w:val="23"/>
        </w:rPr>
        <w:t>along Antwerp Drive, Delft Drive, Hague Drive, Maasricht Drive and Zeeland Drive</w:t>
      </w:r>
      <w:r>
        <w:rPr>
          <w:rFonts w:ascii="Arial" w:eastAsia="Times New Roman" w:hAnsi="Arial" w:cs="Arial"/>
          <w:sz w:val="23"/>
          <w:szCs w:val="23"/>
        </w:rPr>
        <w:t xml:space="preserve">, be accepted, and </w:t>
      </w:r>
    </w:p>
    <w:p w:rsidR="00F37647" w:rsidRDefault="00F37647" w:rsidP="00F37647">
      <w:pPr>
        <w:keepLines/>
        <w:autoSpaceDE w:val="0"/>
        <w:autoSpaceDN w:val="0"/>
        <w:adjustRightInd w:val="0"/>
        <w:ind w:left="1440"/>
        <w:rPr>
          <w:rFonts w:ascii="Arial" w:eastAsia="Times New Roman" w:hAnsi="Arial" w:cs="Arial"/>
          <w:sz w:val="23"/>
          <w:szCs w:val="23"/>
        </w:rPr>
      </w:pPr>
    </w:p>
    <w:p w:rsidR="00F37647" w:rsidRDefault="00F37647" w:rsidP="00F37647">
      <w:pPr>
        <w:keepLines/>
        <w:autoSpaceDE w:val="0"/>
        <w:autoSpaceDN w:val="0"/>
        <w:adjustRightInd w:val="0"/>
        <w:ind w:left="1440"/>
        <w:rPr>
          <w:rFonts w:ascii="Arial" w:eastAsia="Times New Roman" w:hAnsi="Arial" w:cs="Arial"/>
          <w:sz w:val="23"/>
          <w:szCs w:val="23"/>
        </w:rPr>
      </w:pPr>
      <w:r>
        <w:rPr>
          <w:rFonts w:ascii="Arial" w:eastAsia="Times New Roman" w:hAnsi="Arial" w:cs="Arial"/>
          <w:sz w:val="23"/>
          <w:szCs w:val="23"/>
        </w:rPr>
        <w:t xml:space="preserve">WHEREAS, </w:t>
      </w:r>
      <w:r w:rsidR="001F3821">
        <w:rPr>
          <w:rFonts w:ascii="Arial" w:eastAsia="Times New Roman" w:hAnsi="Arial" w:cs="Arial"/>
          <w:sz w:val="23"/>
          <w:szCs w:val="23"/>
        </w:rPr>
        <w:t xml:space="preserve">The Spinney at Pond View, LLC has delivered executed documents conveying said </w:t>
      </w:r>
      <w:r w:rsidR="00B546FF">
        <w:rPr>
          <w:rFonts w:ascii="Arial" w:eastAsia="Times New Roman" w:hAnsi="Arial" w:cs="Arial"/>
          <w:sz w:val="23"/>
          <w:szCs w:val="23"/>
        </w:rPr>
        <w:t xml:space="preserve">utility </w:t>
      </w:r>
      <w:r w:rsidR="001F3821">
        <w:rPr>
          <w:rFonts w:ascii="Arial" w:eastAsia="Times New Roman" w:hAnsi="Arial" w:cs="Arial"/>
          <w:sz w:val="23"/>
          <w:szCs w:val="23"/>
        </w:rPr>
        <w:t>easement t</w:t>
      </w:r>
      <w:r w:rsidR="00B546FF">
        <w:rPr>
          <w:rFonts w:ascii="Arial" w:eastAsia="Times New Roman" w:hAnsi="Arial" w:cs="Arial"/>
          <w:sz w:val="23"/>
          <w:szCs w:val="23"/>
        </w:rPr>
        <w:t>o the T</w:t>
      </w:r>
      <w:r w:rsidR="001F3821">
        <w:rPr>
          <w:rFonts w:ascii="Arial" w:eastAsia="Times New Roman" w:hAnsi="Arial" w:cs="Arial"/>
          <w:sz w:val="23"/>
          <w:szCs w:val="23"/>
        </w:rPr>
        <w:t>own</w:t>
      </w:r>
      <w:r w:rsidR="004541BF">
        <w:rPr>
          <w:rFonts w:ascii="Arial" w:eastAsia="Times New Roman" w:hAnsi="Arial" w:cs="Arial"/>
          <w:sz w:val="23"/>
          <w:szCs w:val="23"/>
        </w:rPr>
        <w:t>,</w:t>
      </w:r>
    </w:p>
    <w:p w:rsidR="004541BF" w:rsidRDefault="004541BF" w:rsidP="00F37647">
      <w:pPr>
        <w:keepLines/>
        <w:autoSpaceDE w:val="0"/>
        <w:autoSpaceDN w:val="0"/>
        <w:adjustRightInd w:val="0"/>
        <w:ind w:left="1440"/>
        <w:rPr>
          <w:rFonts w:ascii="Arial" w:eastAsia="Times New Roman" w:hAnsi="Arial" w:cs="Arial"/>
          <w:sz w:val="23"/>
          <w:szCs w:val="23"/>
        </w:rPr>
      </w:pPr>
    </w:p>
    <w:p w:rsidR="00C47EE8" w:rsidRDefault="004541BF" w:rsidP="00C47EE8">
      <w:pPr>
        <w:keepLines/>
        <w:autoSpaceDE w:val="0"/>
        <w:autoSpaceDN w:val="0"/>
        <w:adjustRightInd w:val="0"/>
        <w:ind w:left="1440"/>
        <w:rPr>
          <w:rFonts w:ascii="Arial" w:eastAsia="Times New Roman" w:hAnsi="Arial" w:cs="Arial"/>
          <w:sz w:val="23"/>
          <w:szCs w:val="23"/>
        </w:rPr>
      </w:pPr>
      <w:r>
        <w:rPr>
          <w:rFonts w:ascii="Arial" w:eastAsia="Times New Roman" w:hAnsi="Arial" w:cs="Arial"/>
          <w:sz w:val="23"/>
          <w:szCs w:val="23"/>
        </w:rPr>
        <w:t>NOW, THEREFORE, BE IT RESOLVED, that the Town Board of the Town of Sch</w:t>
      </w:r>
      <w:r w:rsidR="00B546FF">
        <w:rPr>
          <w:rFonts w:ascii="Arial" w:eastAsia="Times New Roman" w:hAnsi="Arial" w:cs="Arial"/>
          <w:sz w:val="23"/>
          <w:szCs w:val="23"/>
        </w:rPr>
        <w:t>odack hereby accepts said u</w:t>
      </w:r>
      <w:r w:rsidR="00B103FC">
        <w:rPr>
          <w:rFonts w:ascii="Arial" w:eastAsia="Times New Roman" w:hAnsi="Arial" w:cs="Arial"/>
          <w:sz w:val="23"/>
          <w:szCs w:val="23"/>
        </w:rPr>
        <w:t>tility easement</w:t>
      </w:r>
      <w:r w:rsidR="00A31E4E">
        <w:rPr>
          <w:rFonts w:ascii="Arial" w:eastAsia="Times New Roman" w:hAnsi="Arial" w:cs="Arial"/>
          <w:sz w:val="23"/>
          <w:szCs w:val="23"/>
        </w:rPr>
        <w:t xml:space="preserve"> along Antwerp Drive, Delft Drive, Hague Drive, Maasricht Drive and Zeeland Drive</w:t>
      </w:r>
      <w:r w:rsidR="00C47EE8">
        <w:rPr>
          <w:rFonts w:ascii="Arial" w:eastAsia="Times New Roman" w:hAnsi="Arial" w:cs="Arial"/>
          <w:sz w:val="23"/>
          <w:szCs w:val="23"/>
        </w:rPr>
        <w:t xml:space="preserve"> as further describ</w:t>
      </w:r>
      <w:r>
        <w:rPr>
          <w:rFonts w:ascii="Arial" w:eastAsia="Times New Roman" w:hAnsi="Arial" w:cs="Arial"/>
          <w:sz w:val="23"/>
          <w:szCs w:val="23"/>
        </w:rPr>
        <w:t xml:space="preserve">ed in Schedule </w:t>
      </w:r>
      <w:r w:rsidR="00B103FC">
        <w:rPr>
          <w:rFonts w:ascii="Arial" w:eastAsia="Times New Roman" w:hAnsi="Arial" w:cs="Arial"/>
          <w:sz w:val="23"/>
          <w:szCs w:val="23"/>
        </w:rPr>
        <w:t>A, Easement “C”</w:t>
      </w:r>
      <w:r>
        <w:rPr>
          <w:rFonts w:ascii="Arial" w:eastAsia="Times New Roman" w:hAnsi="Arial" w:cs="Arial"/>
          <w:sz w:val="23"/>
          <w:szCs w:val="23"/>
        </w:rPr>
        <w:t xml:space="preserve"> contingent upon th</w:t>
      </w:r>
      <w:r w:rsidR="00C47EE8">
        <w:rPr>
          <w:rFonts w:ascii="Arial" w:eastAsia="Times New Roman" w:hAnsi="Arial" w:cs="Arial"/>
          <w:sz w:val="23"/>
          <w:szCs w:val="23"/>
        </w:rPr>
        <w:t>e following:</w:t>
      </w:r>
    </w:p>
    <w:p w:rsidR="00C47EE8" w:rsidRDefault="004541BF" w:rsidP="00C47EE8">
      <w:pPr>
        <w:pStyle w:val="ListParagraph"/>
        <w:keepLines/>
        <w:numPr>
          <w:ilvl w:val="0"/>
          <w:numId w:val="6"/>
        </w:numPr>
        <w:autoSpaceDE w:val="0"/>
        <w:autoSpaceDN w:val="0"/>
        <w:adjustRightInd w:val="0"/>
        <w:rPr>
          <w:rFonts w:ascii="Arial" w:eastAsia="Times New Roman" w:hAnsi="Arial" w:cs="Arial"/>
          <w:sz w:val="23"/>
          <w:szCs w:val="23"/>
        </w:rPr>
      </w:pPr>
      <w:r w:rsidRPr="00C47EE8">
        <w:rPr>
          <w:rFonts w:ascii="Arial" w:eastAsia="Times New Roman" w:hAnsi="Arial" w:cs="Arial"/>
          <w:sz w:val="23"/>
          <w:szCs w:val="23"/>
        </w:rPr>
        <w:t>Receipt of documents in proper form</w:t>
      </w:r>
    </w:p>
    <w:p w:rsidR="00C47EE8" w:rsidRDefault="004541BF" w:rsidP="00C47EE8">
      <w:pPr>
        <w:pStyle w:val="ListParagraph"/>
        <w:keepLines/>
        <w:numPr>
          <w:ilvl w:val="0"/>
          <w:numId w:val="6"/>
        </w:numPr>
        <w:autoSpaceDE w:val="0"/>
        <w:autoSpaceDN w:val="0"/>
        <w:adjustRightInd w:val="0"/>
        <w:rPr>
          <w:rFonts w:ascii="Arial" w:eastAsia="Times New Roman" w:hAnsi="Arial" w:cs="Arial"/>
          <w:sz w:val="23"/>
          <w:szCs w:val="23"/>
        </w:rPr>
      </w:pPr>
      <w:r w:rsidRPr="00C47EE8">
        <w:rPr>
          <w:rFonts w:ascii="Arial" w:eastAsia="Times New Roman" w:hAnsi="Arial" w:cs="Arial"/>
          <w:sz w:val="23"/>
          <w:szCs w:val="23"/>
        </w:rPr>
        <w:t>Receipt of proof of title, and</w:t>
      </w:r>
    </w:p>
    <w:p w:rsidR="004541BF" w:rsidRDefault="004541BF" w:rsidP="00C47EE8">
      <w:pPr>
        <w:pStyle w:val="ListParagraph"/>
        <w:keepLines/>
        <w:numPr>
          <w:ilvl w:val="0"/>
          <w:numId w:val="6"/>
        </w:numPr>
        <w:autoSpaceDE w:val="0"/>
        <w:autoSpaceDN w:val="0"/>
        <w:adjustRightInd w:val="0"/>
        <w:rPr>
          <w:rFonts w:ascii="Arial" w:eastAsia="Times New Roman" w:hAnsi="Arial" w:cs="Arial"/>
          <w:sz w:val="23"/>
          <w:szCs w:val="23"/>
        </w:rPr>
      </w:pPr>
      <w:r w:rsidRPr="00C47EE8">
        <w:rPr>
          <w:rFonts w:ascii="Arial" w:eastAsia="Times New Roman" w:hAnsi="Arial" w:cs="Arial"/>
          <w:sz w:val="23"/>
          <w:szCs w:val="23"/>
        </w:rPr>
        <w:t>Payment of County Clerk filing fees related to this acceptance</w:t>
      </w:r>
    </w:p>
    <w:p w:rsidR="00C47EE8" w:rsidRDefault="00C47EE8" w:rsidP="00C47EE8">
      <w:pPr>
        <w:keepLines/>
        <w:autoSpaceDE w:val="0"/>
        <w:autoSpaceDN w:val="0"/>
        <w:adjustRightInd w:val="0"/>
        <w:ind w:left="1440"/>
        <w:rPr>
          <w:rFonts w:ascii="Arial" w:eastAsia="Times New Roman" w:hAnsi="Arial" w:cs="Arial"/>
          <w:sz w:val="23"/>
          <w:szCs w:val="23"/>
        </w:rPr>
      </w:pPr>
    </w:p>
    <w:p w:rsidR="00C47EE8" w:rsidRDefault="00C47EE8" w:rsidP="00C47EE8">
      <w:pPr>
        <w:keepLines/>
        <w:autoSpaceDE w:val="0"/>
        <w:autoSpaceDN w:val="0"/>
        <w:adjustRightInd w:val="0"/>
        <w:ind w:left="1440"/>
        <w:rPr>
          <w:rFonts w:ascii="Arial" w:eastAsia="Times New Roman" w:hAnsi="Arial" w:cs="Arial"/>
          <w:sz w:val="23"/>
          <w:szCs w:val="23"/>
        </w:rPr>
      </w:pPr>
      <w:r>
        <w:rPr>
          <w:rFonts w:ascii="Arial" w:eastAsia="Times New Roman" w:hAnsi="Arial" w:cs="Arial"/>
          <w:sz w:val="23"/>
          <w:szCs w:val="23"/>
        </w:rPr>
        <w:t xml:space="preserve">All of the above as satisfactory to the Attorney to the Town; and </w:t>
      </w:r>
    </w:p>
    <w:p w:rsidR="00C47EE8" w:rsidRDefault="00C47EE8" w:rsidP="00C47EE8">
      <w:pPr>
        <w:keepLines/>
        <w:autoSpaceDE w:val="0"/>
        <w:autoSpaceDN w:val="0"/>
        <w:adjustRightInd w:val="0"/>
        <w:ind w:left="1440"/>
        <w:rPr>
          <w:rFonts w:ascii="Arial" w:eastAsia="Times New Roman" w:hAnsi="Arial" w:cs="Arial"/>
          <w:sz w:val="23"/>
          <w:szCs w:val="23"/>
        </w:rPr>
      </w:pPr>
    </w:p>
    <w:p w:rsidR="00F37647" w:rsidRPr="00B103FC" w:rsidRDefault="00C47EE8" w:rsidP="00B103FC">
      <w:pPr>
        <w:keepLines/>
        <w:autoSpaceDE w:val="0"/>
        <w:autoSpaceDN w:val="0"/>
        <w:adjustRightInd w:val="0"/>
        <w:ind w:left="1440"/>
        <w:rPr>
          <w:rFonts w:ascii="Arial" w:eastAsia="Times New Roman" w:hAnsi="Arial" w:cs="Arial"/>
          <w:sz w:val="23"/>
          <w:szCs w:val="23"/>
        </w:rPr>
      </w:pPr>
      <w:r>
        <w:rPr>
          <w:rFonts w:ascii="Arial" w:eastAsia="Times New Roman" w:hAnsi="Arial" w:cs="Arial"/>
          <w:sz w:val="23"/>
          <w:szCs w:val="23"/>
        </w:rPr>
        <w:t>BE IT FURTHER RESOLVED, that Supervisor Dowds is hereby authorized to execute and file all necessary documents relating to this acceptance.</w:t>
      </w:r>
    </w:p>
    <w:p w:rsidR="00476B79" w:rsidRPr="00053522" w:rsidRDefault="00476B79" w:rsidP="00053522">
      <w:pPr>
        <w:rPr>
          <w:rFonts w:ascii="Arial" w:hAnsi="Arial" w:cs="Arial"/>
          <w:bCs/>
          <w:sz w:val="23"/>
          <w:szCs w:val="23"/>
        </w:rPr>
      </w:pPr>
    </w:p>
    <w:p w:rsidR="00A50BF6" w:rsidRDefault="00A50BF6" w:rsidP="00A50BF6">
      <w:pPr>
        <w:pStyle w:val="ListParagraph"/>
        <w:numPr>
          <w:ilvl w:val="0"/>
          <w:numId w:val="1"/>
        </w:numPr>
        <w:ind w:left="1440" w:hanging="1440"/>
        <w:rPr>
          <w:rFonts w:ascii="Arial" w:hAnsi="Arial" w:cs="Arial"/>
          <w:sz w:val="23"/>
          <w:szCs w:val="23"/>
        </w:rPr>
      </w:pPr>
      <w:r w:rsidRPr="00A50BF6">
        <w:rPr>
          <w:rFonts w:ascii="Arial" w:hAnsi="Arial" w:cs="Arial"/>
          <w:sz w:val="23"/>
          <w:szCs w:val="23"/>
        </w:rPr>
        <w:t>WHEREAS, pursuant to New York State Law, the Town of Schodack has assumed maintenance responsibility for a number of cemeteries in the Town; and</w:t>
      </w:r>
    </w:p>
    <w:p w:rsidR="00A50BF6" w:rsidRDefault="00A50BF6" w:rsidP="00A50BF6">
      <w:pPr>
        <w:pStyle w:val="ListParagraph"/>
        <w:ind w:left="1440"/>
        <w:rPr>
          <w:rFonts w:ascii="Arial" w:hAnsi="Arial" w:cs="Arial"/>
          <w:sz w:val="23"/>
          <w:szCs w:val="23"/>
        </w:rPr>
      </w:pPr>
    </w:p>
    <w:p w:rsidR="00A50BF6" w:rsidRDefault="00A50BF6" w:rsidP="00A50BF6">
      <w:pPr>
        <w:pStyle w:val="ListParagraph"/>
        <w:ind w:left="1440"/>
        <w:rPr>
          <w:rFonts w:ascii="Arial" w:hAnsi="Arial" w:cs="Arial"/>
          <w:sz w:val="23"/>
          <w:szCs w:val="23"/>
        </w:rPr>
      </w:pPr>
      <w:r w:rsidRPr="00A50BF6">
        <w:rPr>
          <w:rFonts w:ascii="Arial" w:hAnsi="Arial" w:cs="Arial"/>
          <w:sz w:val="23"/>
          <w:szCs w:val="23"/>
        </w:rPr>
        <w:t xml:space="preserve">WHEREAS, the maintenance of such cemeteries includes the laying out of burial plots and the installation of cornerstones; and </w:t>
      </w:r>
    </w:p>
    <w:p w:rsidR="00A50BF6" w:rsidRDefault="00A50BF6" w:rsidP="00A50BF6">
      <w:pPr>
        <w:pStyle w:val="ListParagraph"/>
        <w:ind w:left="1440"/>
        <w:rPr>
          <w:rFonts w:ascii="Arial" w:hAnsi="Arial" w:cs="Arial"/>
          <w:sz w:val="23"/>
          <w:szCs w:val="23"/>
        </w:rPr>
      </w:pPr>
    </w:p>
    <w:p w:rsidR="00A50BF6" w:rsidRDefault="00EC78C4" w:rsidP="00A50BF6">
      <w:pPr>
        <w:pStyle w:val="ListParagraph"/>
        <w:ind w:left="1440"/>
        <w:rPr>
          <w:rFonts w:ascii="Arial" w:hAnsi="Arial" w:cs="Arial"/>
          <w:sz w:val="23"/>
          <w:szCs w:val="23"/>
        </w:rPr>
      </w:pPr>
      <w:r>
        <w:rPr>
          <w:rFonts w:ascii="Arial" w:hAnsi="Arial" w:cs="Arial"/>
          <w:sz w:val="23"/>
          <w:szCs w:val="23"/>
        </w:rPr>
        <w:t>WHEREAS, Frank Curtis,</w:t>
      </w:r>
      <w:bookmarkStart w:id="0" w:name="_GoBack"/>
      <w:bookmarkEnd w:id="0"/>
      <w:r w:rsidR="00A50BF6" w:rsidRPr="00A50BF6">
        <w:rPr>
          <w:rFonts w:ascii="Arial" w:hAnsi="Arial" w:cs="Arial"/>
          <w:sz w:val="23"/>
          <w:szCs w:val="23"/>
        </w:rPr>
        <w:t xml:space="preserve"> has graciously agreed to assist the Town in this work in a voluntary capacity; now, therefore, be it</w:t>
      </w:r>
    </w:p>
    <w:p w:rsidR="00A50BF6" w:rsidRDefault="00A50BF6" w:rsidP="00A50BF6">
      <w:pPr>
        <w:pStyle w:val="ListParagraph"/>
        <w:ind w:left="1440"/>
        <w:rPr>
          <w:rFonts w:ascii="Arial" w:hAnsi="Arial" w:cs="Arial"/>
          <w:sz w:val="23"/>
          <w:szCs w:val="23"/>
        </w:rPr>
      </w:pPr>
    </w:p>
    <w:p w:rsidR="00A50BF6" w:rsidRDefault="00A50BF6" w:rsidP="00A50BF6">
      <w:pPr>
        <w:pStyle w:val="ListParagraph"/>
        <w:ind w:left="1440"/>
        <w:rPr>
          <w:rFonts w:ascii="Arial" w:hAnsi="Arial" w:cs="Arial"/>
          <w:sz w:val="23"/>
          <w:szCs w:val="23"/>
        </w:rPr>
      </w:pPr>
      <w:r w:rsidRPr="00A50BF6">
        <w:rPr>
          <w:rFonts w:ascii="Arial" w:hAnsi="Arial" w:cs="Arial"/>
          <w:sz w:val="23"/>
          <w:szCs w:val="23"/>
        </w:rPr>
        <w:t>RESOLVED, that Frank Curtis is hereby authorized to act as the caretaker of the Town-maintained cemeteries, performing the work set forth above, and such additional work as he believes will be helpful in maintaining these cemeteries; and it is further</w:t>
      </w:r>
    </w:p>
    <w:p w:rsidR="00A50BF6" w:rsidRDefault="00A50BF6" w:rsidP="00A50BF6">
      <w:pPr>
        <w:pStyle w:val="ListParagraph"/>
        <w:ind w:left="1440"/>
        <w:rPr>
          <w:rFonts w:ascii="Arial" w:hAnsi="Arial" w:cs="Arial"/>
          <w:sz w:val="23"/>
          <w:szCs w:val="23"/>
        </w:rPr>
      </w:pPr>
    </w:p>
    <w:p w:rsidR="00A50BF6" w:rsidRPr="00A50BF6" w:rsidRDefault="00A50BF6" w:rsidP="008071AE">
      <w:pPr>
        <w:pStyle w:val="ListParagraph"/>
        <w:ind w:left="1440"/>
        <w:rPr>
          <w:rFonts w:ascii="Arial" w:hAnsi="Arial" w:cs="Arial"/>
          <w:sz w:val="23"/>
          <w:szCs w:val="23"/>
        </w:rPr>
      </w:pPr>
      <w:r w:rsidRPr="00A50BF6">
        <w:rPr>
          <w:rFonts w:ascii="Arial" w:hAnsi="Arial" w:cs="Arial"/>
          <w:sz w:val="23"/>
          <w:szCs w:val="23"/>
        </w:rPr>
        <w:t>RESOLVED, that the Town Board hereby expresses the gratitude of the Town to Mr. Curtis for undertaking this voluntary work.</w:t>
      </w:r>
    </w:p>
    <w:p w:rsidR="00E23B93" w:rsidRDefault="00E23B93" w:rsidP="00E23B93">
      <w:pPr>
        <w:pStyle w:val="ListParagraph"/>
        <w:rPr>
          <w:rFonts w:ascii="Arial" w:eastAsia="Times New Roman" w:hAnsi="Arial" w:cs="Arial"/>
          <w:sz w:val="23"/>
          <w:szCs w:val="23"/>
        </w:rPr>
      </w:pPr>
    </w:p>
    <w:p w:rsidR="00C812B6" w:rsidRDefault="00C812B6" w:rsidP="00261F15">
      <w:pPr>
        <w:widowControl w:val="0"/>
        <w:numPr>
          <w:ilvl w:val="0"/>
          <w:numId w:val="1"/>
        </w:numPr>
        <w:autoSpaceDE w:val="0"/>
        <w:autoSpaceDN w:val="0"/>
        <w:adjustRightInd w:val="0"/>
        <w:ind w:left="1440" w:hanging="1440"/>
        <w:contextualSpacing/>
        <w:rPr>
          <w:rFonts w:ascii="Arial" w:hAnsi="Arial" w:cs="Arial"/>
          <w:bCs/>
          <w:sz w:val="23"/>
          <w:szCs w:val="23"/>
        </w:rPr>
      </w:pPr>
      <w:r>
        <w:rPr>
          <w:rFonts w:ascii="Arial" w:hAnsi="Arial" w:cs="Arial"/>
          <w:bCs/>
          <w:sz w:val="23"/>
          <w:szCs w:val="23"/>
        </w:rPr>
        <w:t xml:space="preserve">Authorize Supervisor Dowds to execute and administer Sewer Agreement </w:t>
      </w:r>
      <w:r w:rsidR="001914C4">
        <w:rPr>
          <w:rFonts w:ascii="Arial" w:hAnsi="Arial" w:cs="Arial"/>
          <w:bCs/>
          <w:sz w:val="23"/>
          <w:szCs w:val="23"/>
        </w:rPr>
        <w:t xml:space="preserve">by and between the Town of Schodack and </w:t>
      </w:r>
      <w:r>
        <w:rPr>
          <w:rFonts w:ascii="Arial" w:hAnsi="Arial" w:cs="Arial"/>
          <w:bCs/>
          <w:sz w:val="23"/>
          <w:szCs w:val="23"/>
        </w:rPr>
        <w:t>Schodack Central School District</w:t>
      </w:r>
      <w:r w:rsidR="001914C4">
        <w:rPr>
          <w:rFonts w:ascii="Arial" w:hAnsi="Arial" w:cs="Arial"/>
          <w:bCs/>
          <w:sz w:val="23"/>
          <w:szCs w:val="23"/>
        </w:rPr>
        <w:t xml:space="preserve"> relative to the Maple Hill Campus public sanitary sewer system project.</w:t>
      </w:r>
    </w:p>
    <w:p w:rsidR="00193E0F" w:rsidRDefault="00193E0F" w:rsidP="00193E0F">
      <w:pPr>
        <w:widowControl w:val="0"/>
        <w:autoSpaceDE w:val="0"/>
        <w:autoSpaceDN w:val="0"/>
        <w:adjustRightInd w:val="0"/>
        <w:ind w:left="1440"/>
        <w:contextualSpacing/>
        <w:rPr>
          <w:rFonts w:ascii="Arial" w:hAnsi="Arial" w:cs="Arial"/>
          <w:bCs/>
          <w:sz w:val="23"/>
          <w:szCs w:val="23"/>
        </w:rPr>
      </w:pPr>
    </w:p>
    <w:p w:rsidR="00193E0F" w:rsidRPr="00193E0F" w:rsidRDefault="00B01973" w:rsidP="00193E0F">
      <w:pPr>
        <w:widowControl w:val="0"/>
        <w:numPr>
          <w:ilvl w:val="0"/>
          <w:numId w:val="1"/>
        </w:numPr>
        <w:autoSpaceDE w:val="0"/>
        <w:autoSpaceDN w:val="0"/>
        <w:adjustRightInd w:val="0"/>
        <w:ind w:left="1440" w:hanging="1440"/>
        <w:contextualSpacing/>
        <w:rPr>
          <w:rFonts w:ascii="Arial" w:hAnsi="Arial" w:cs="Arial"/>
          <w:bCs/>
          <w:sz w:val="23"/>
          <w:szCs w:val="23"/>
        </w:rPr>
      </w:pPr>
      <w:r>
        <w:rPr>
          <w:rFonts w:ascii="Arial" w:hAnsi="Arial" w:cs="Arial"/>
          <w:sz w:val="23"/>
          <w:szCs w:val="23"/>
        </w:rPr>
        <w:t>WHEREAS</w:t>
      </w:r>
      <w:r w:rsidR="00193E0F" w:rsidRPr="00193E0F">
        <w:rPr>
          <w:rFonts w:ascii="Arial" w:hAnsi="Arial" w:cs="Arial"/>
          <w:sz w:val="23"/>
          <w:szCs w:val="23"/>
        </w:rPr>
        <w:t xml:space="preserve">,  the  Town  has  determined  that  there is surplus chip and grass material at the Transfer Station generated during the </w:t>
      </w:r>
      <w:r w:rsidR="00193E0F">
        <w:rPr>
          <w:rFonts w:ascii="Arial" w:hAnsi="Arial" w:cs="Arial"/>
          <w:sz w:val="23"/>
          <w:szCs w:val="23"/>
        </w:rPr>
        <w:t>2016</w:t>
      </w:r>
      <w:r w:rsidR="00193E0F" w:rsidRPr="00193E0F">
        <w:rPr>
          <w:rFonts w:ascii="Arial" w:hAnsi="Arial" w:cs="Arial"/>
          <w:sz w:val="23"/>
          <w:szCs w:val="23"/>
        </w:rPr>
        <w:t>, and</w:t>
      </w:r>
    </w:p>
    <w:p w:rsidR="00193E0F" w:rsidRPr="00193E0F" w:rsidRDefault="00193E0F" w:rsidP="00193E0F">
      <w:pPr>
        <w:rPr>
          <w:rFonts w:ascii="Arial" w:hAnsi="Arial" w:cs="Arial"/>
          <w:sz w:val="23"/>
          <w:szCs w:val="23"/>
        </w:rPr>
      </w:pPr>
    </w:p>
    <w:p w:rsidR="00193E0F" w:rsidRPr="00193E0F" w:rsidRDefault="00193E0F" w:rsidP="00193E0F">
      <w:pPr>
        <w:ind w:left="1440"/>
        <w:rPr>
          <w:rFonts w:ascii="Arial" w:hAnsi="Arial" w:cs="Arial"/>
          <w:sz w:val="23"/>
          <w:szCs w:val="23"/>
        </w:rPr>
      </w:pPr>
      <w:r w:rsidRPr="00193E0F">
        <w:rPr>
          <w:rFonts w:ascii="Arial" w:hAnsi="Arial" w:cs="Arial"/>
          <w:sz w:val="23"/>
          <w:szCs w:val="23"/>
        </w:rPr>
        <w:t>WHEREAS, the Town has determined that said surplus material needs to be removed to reduce a potential fire hazard, and</w:t>
      </w:r>
    </w:p>
    <w:p w:rsidR="00193E0F" w:rsidRPr="00193E0F" w:rsidRDefault="00193E0F" w:rsidP="00193E0F">
      <w:pPr>
        <w:rPr>
          <w:rFonts w:ascii="Arial" w:hAnsi="Arial" w:cs="Arial"/>
          <w:sz w:val="23"/>
          <w:szCs w:val="23"/>
        </w:rPr>
      </w:pPr>
    </w:p>
    <w:p w:rsidR="00193E0F" w:rsidRPr="00193E0F" w:rsidRDefault="00193E0F" w:rsidP="00193E0F">
      <w:pPr>
        <w:ind w:left="1440"/>
        <w:rPr>
          <w:rFonts w:ascii="Arial" w:hAnsi="Arial" w:cs="Arial"/>
          <w:sz w:val="23"/>
          <w:szCs w:val="23"/>
        </w:rPr>
      </w:pPr>
      <w:r w:rsidRPr="00193E0F">
        <w:rPr>
          <w:rFonts w:ascii="Arial" w:hAnsi="Arial" w:cs="Arial"/>
          <w:sz w:val="23"/>
          <w:szCs w:val="23"/>
        </w:rPr>
        <w:lastRenderedPageBreak/>
        <w:t xml:space="preserve">WHEREAS, the Town has received </w:t>
      </w:r>
      <w:r w:rsidR="00E32C15">
        <w:rPr>
          <w:rFonts w:ascii="Arial" w:hAnsi="Arial" w:cs="Arial"/>
          <w:sz w:val="23"/>
          <w:szCs w:val="23"/>
        </w:rPr>
        <w:t>(3)</w:t>
      </w:r>
      <w:r>
        <w:rPr>
          <w:rFonts w:ascii="Arial" w:hAnsi="Arial" w:cs="Arial"/>
          <w:sz w:val="23"/>
          <w:szCs w:val="23"/>
        </w:rPr>
        <w:t xml:space="preserve"> </w:t>
      </w:r>
      <w:r w:rsidR="0084605E">
        <w:rPr>
          <w:rFonts w:ascii="Arial" w:hAnsi="Arial" w:cs="Arial"/>
          <w:sz w:val="23"/>
          <w:szCs w:val="23"/>
        </w:rPr>
        <w:t>proposals</w:t>
      </w:r>
      <w:r w:rsidR="00E32C15">
        <w:rPr>
          <w:rFonts w:ascii="Arial" w:hAnsi="Arial" w:cs="Arial"/>
          <w:sz w:val="23"/>
          <w:szCs w:val="23"/>
        </w:rPr>
        <w:t xml:space="preserve"> for grinding </w:t>
      </w:r>
      <w:r w:rsidR="00E32C15" w:rsidRPr="00193E0F">
        <w:rPr>
          <w:rFonts w:ascii="Arial" w:hAnsi="Arial" w:cs="Arial"/>
          <w:sz w:val="23"/>
          <w:szCs w:val="23"/>
        </w:rPr>
        <w:t xml:space="preserve">material </w:t>
      </w:r>
      <w:r w:rsidR="00E32C15">
        <w:rPr>
          <w:rFonts w:ascii="Arial" w:hAnsi="Arial" w:cs="Arial"/>
          <w:sz w:val="23"/>
          <w:szCs w:val="23"/>
        </w:rPr>
        <w:t>and</w:t>
      </w:r>
      <w:r w:rsidR="00E32C15" w:rsidRPr="00193E0F">
        <w:rPr>
          <w:rFonts w:ascii="Arial" w:hAnsi="Arial" w:cs="Arial"/>
          <w:sz w:val="23"/>
          <w:szCs w:val="23"/>
        </w:rPr>
        <w:t xml:space="preserve"> remov</w:t>
      </w:r>
      <w:r w:rsidR="00E32C15">
        <w:rPr>
          <w:rFonts w:ascii="Arial" w:hAnsi="Arial" w:cs="Arial"/>
          <w:sz w:val="23"/>
          <w:szCs w:val="23"/>
        </w:rPr>
        <w:t>ing it</w:t>
      </w:r>
      <w:r w:rsidR="00E32C15" w:rsidRPr="00193E0F">
        <w:rPr>
          <w:rFonts w:ascii="Arial" w:hAnsi="Arial" w:cs="Arial"/>
          <w:sz w:val="23"/>
          <w:szCs w:val="23"/>
        </w:rPr>
        <w:t xml:space="preserve"> from the Transfer Station</w:t>
      </w:r>
      <w:r w:rsidR="00E32C15">
        <w:rPr>
          <w:rFonts w:ascii="Arial" w:hAnsi="Arial" w:cs="Arial"/>
          <w:sz w:val="23"/>
          <w:szCs w:val="23"/>
        </w:rPr>
        <w:t xml:space="preserve"> as follows:  a </w:t>
      </w:r>
      <w:r w:rsidR="0084605E">
        <w:rPr>
          <w:rFonts w:ascii="Arial" w:hAnsi="Arial" w:cs="Arial"/>
          <w:sz w:val="23"/>
          <w:szCs w:val="23"/>
        </w:rPr>
        <w:t>proposal</w:t>
      </w:r>
      <w:r w:rsidR="00E32C15">
        <w:rPr>
          <w:rFonts w:ascii="Arial" w:hAnsi="Arial" w:cs="Arial"/>
          <w:sz w:val="23"/>
          <w:szCs w:val="23"/>
        </w:rPr>
        <w:t xml:space="preserve"> from SM Gallivan, L.L.C. for $5,250.00, a </w:t>
      </w:r>
      <w:r w:rsidR="0084605E">
        <w:rPr>
          <w:rFonts w:ascii="Arial" w:hAnsi="Arial" w:cs="Arial"/>
          <w:sz w:val="23"/>
          <w:szCs w:val="23"/>
        </w:rPr>
        <w:t>proposal</w:t>
      </w:r>
      <w:r w:rsidR="00E32C15">
        <w:rPr>
          <w:rFonts w:ascii="Arial" w:hAnsi="Arial" w:cs="Arial"/>
          <w:sz w:val="23"/>
          <w:szCs w:val="23"/>
        </w:rPr>
        <w:t xml:space="preserve"> from Ken Morris &amp; Sons for $4,999.00 and a </w:t>
      </w:r>
      <w:r w:rsidR="0084605E">
        <w:rPr>
          <w:rFonts w:ascii="Arial" w:hAnsi="Arial" w:cs="Arial"/>
          <w:sz w:val="23"/>
          <w:szCs w:val="23"/>
        </w:rPr>
        <w:t>proposal</w:t>
      </w:r>
      <w:r w:rsidR="00E32C15">
        <w:rPr>
          <w:rFonts w:ascii="Arial" w:hAnsi="Arial" w:cs="Arial"/>
          <w:sz w:val="23"/>
          <w:szCs w:val="23"/>
        </w:rPr>
        <w:t xml:space="preserve"> from Wood Waste Reduction Services for $4,500.00</w:t>
      </w:r>
      <w:r w:rsidRPr="00193E0F">
        <w:rPr>
          <w:rFonts w:ascii="Arial" w:hAnsi="Arial" w:cs="Arial"/>
          <w:sz w:val="23"/>
          <w:szCs w:val="23"/>
        </w:rPr>
        <w:t>,</w:t>
      </w:r>
    </w:p>
    <w:p w:rsidR="00193E0F" w:rsidRPr="00193E0F" w:rsidRDefault="00193E0F" w:rsidP="00193E0F">
      <w:pPr>
        <w:rPr>
          <w:rFonts w:ascii="Arial" w:hAnsi="Arial" w:cs="Arial"/>
          <w:sz w:val="23"/>
          <w:szCs w:val="23"/>
        </w:rPr>
      </w:pPr>
    </w:p>
    <w:p w:rsidR="00193E0F" w:rsidRPr="00E32C15" w:rsidRDefault="00193E0F" w:rsidP="00E32C15">
      <w:pPr>
        <w:ind w:left="1440"/>
        <w:rPr>
          <w:rFonts w:ascii="Arial" w:hAnsi="Arial" w:cs="Arial"/>
          <w:sz w:val="23"/>
          <w:szCs w:val="23"/>
        </w:rPr>
      </w:pPr>
      <w:r w:rsidRPr="00193E0F">
        <w:rPr>
          <w:rFonts w:ascii="Arial" w:hAnsi="Arial" w:cs="Arial"/>
          <w:sz w:val="23"/>
          <w:szCs w:val="23"/>
        </w:rPr>
        <w:t>NOW</w:t>
      </w:r>
      <w:r w:rsidR="00E32C15">
        <w:rPr>
          <w:rFonts w:ascii="Arial" w:hAnsi="Arial" w:cs="Arial"/>
          <w:sz w:val="23"/>
          <w:szCs w:val="23"/>
        </w:rPr>
        <w:t xml:space="preserve">, </w:t>
      </w:r>
      <w:r w:rsidRPr="00193E0F">
        <w:rPr>
          <w:rFonts w:ascii="Arial" w:hAnsi="Arial" w:cs="Arial"/>
          <w:sz w:val="23"/>
          <w:szCs w:val="23"/>
        </w:rPr>
        <w:t>THEREFORE</w:t>
      </w:r>
      <w:r w:rsidR="00E32C15">
        <w:rPr>
          <w:rFonts w:ascii="Arial" w:hAnsi="Arial" w:cs="Arial"/>
          <w:sz w:val="23"/>
          <w:szCs w:val="23"/>
        </w:rPr>
        <w:t xml:space="preserve">, </w:t>
      </w:r>
      <w:r w:rsidRPr="00193E0F">
        <w:rPr>
          <w:rFonts w:ascii="Arial" w:hAnsi="Arial" w:cs="Arial"/>
          <w:sz w:val="23"/>
          <w:szCs w:val="23"/>
        </w:rPr>
        <w:t xml:space="preserve">BE IT RESOLVED </w:t>
      </w:r>
      <w:r w:rsidR="00E32C15">
        <w:rPr>
          <w:rFonts w:ascii="Arial" w:hAnsi="Arial" w:cs="Arial"/>
          <w:sz w:val="23"/>
          <w:szCs w:val="23"/>
        </w:rPr>
        <w:t xml:space="preserve">that pursuant to the recommendation of the Transfer Station Director, </w:t>
      </w:r>
      <w:r w:rsidR="0084605E">
        <w:rPr>
          <w:rFonts w:ascii="Arial" w:hAnsi="Arial" w:cs="Arial"/>
          <w:sz w:val="23"/>
          <w:szCs w:val="23"/>
        </w:rPr>
        <w:t xml:space="preserve">that the </w:t>
      </w:r>
      <w:r w:rsidR="00BB539C">
        <w:rPr>
          <w:rFonts w:ascii="Arial" w:hAnsi="Arial" w:cs="Arial"/>
          <w:sz w:val="23"/>
          <w:szCs w:val="23"/>
        </w:rPr>
        <w:t xml:space="preserve">Town </w:t>
      </w:r>
      <w:r w:rsidRPr="00193E0F">
        <w:rPr>
          <w:rFonts w:ascii="Arial" w:hAnsi="Arial" w:cs="Arial"/>
          <w:sz w:val="23"/>
          <w:szCs w:val="23"/>
        </w:rPr>
        <w:t xml:space="preserve">Board </w:t>
      </w:r>
      <w:r w:rsidR="00E32C15">
        <w:rPr>
          <w:rFonts w:ascii="Arial" w:hAnsi="Arial" w:cs="Arial"/>
          <w:sz w:val="23"/>
          <w:szCs w:val="23"/>
        </w:rPr>
        <w:t xml:space="preserve">does hereby </w:t>
      </w:r>
      <w:r w:rsidR="0084605E">
        <w:rPr>
          <w:rFonts w:ascii="Arial" w:hAnsi="Arial" w:cs="Arial"/>
          <w:sz w:val="23"/>
          <w:szCs w:val="23"/>
        </w:rPr>
        <w:t>accepts</w:t>
      </w:r>
      <w:r w:rsidR="00E32C15">
        <w:rPr>
          <w:rFonts w:ascii="Arial" w:hAnsi="Arial" w:cs="Arial"/>
          <w:sz w:val="23"/>
          <w:szCs w:val="23"/>
        </w:rPr>
        <w:t xml:space="preserve"> Wood Waste Reduction </w:t>
      </w:r>
      <w:r w:rsidR="0084605E">
        <w:rPr>
          <w:rFonts w:ascii="Arial" w:hAnsi="Arial" w:cs="Arial"/>
          <w:sz w:val="23"/>
          <w:szCs w:val="23"/>
        </w:rPr>
        <w:t xml:space="preserve">proposal </w:t>
      </w:r>
      <w:r w:rsidR="00E32C15">
        <w:rPr>
          <w:rFonts w:ascii="Arial" w:hAnsi="Arial" w:cs="Arial"/>
          <w:sz w:val="23"/>
          <w:szCs w:val="23"/>
        </w:rPr>
        <w:t>in the sum of $4,500.00.</w:t>
      </w:r>
    </w:p>
    <w:p w:rsidR="00C812B6" w:rsidRDefault="00C812B6" w:rsidP="00C812B6">
      <w:pPr>
        <w:pStyle w:val="ListParagraph"/>
        <w:rPr>
          <w:rFonts w:ascii="Arial" w:eastAsia="Times New Roman" w:hAnsi="Arial" w:cs="Arial"/>
          <w:sz w:val="23"/>
          <w:szCs w:val="23"/>
        </w:rPr>
      </w:pPr>
    </w:p>
    <w:p w:rsidR="00261F15" w:rsidRDefault="00261F15" w:rsidP="00261F15">
      <w:pPr>
        <w:widowControl w:val="0"/>
        <w:numPr>
          <w:ilvl w:val="0"/>
          <w:numId w:val="1"/>
        </w:numPr>
        <w:autoSpaceDE w:val="0"/>
        <w:autoSpaceDN w:val="0"/>
        <w:adjustRightInd w:val="0"/>
        <w:ind w:left="1440" w:hanging="1440"/>
        <w:contextualSpacing/>
        <w:rPr>
          <w:rFonts w:ascii="Arial" w:hAnsi="Arial" w:cs="Arial"/>
          <w:bCs/>
          <w:sz w:val="23"/>
          <w:szCs w:val="23"/>
        </w:rPr>
      </w:pPr>
      <w:r w:rsidRPr="00261F15">
        <w:rPr>
          <w:rFonts w:ascii="Arial" w:eastAsia="Times New Roman" w:hAnsi="Arial" w:cs="Arial"/>
          <w:sz w:val="23"/>
          <w:szCs w:val="23"/>
        </w:rPr>
        <w:t>Authorize the Comptroller’s recommendation to direct the Town Supervisor to pay the claims #16-</w:t>
      </w:r>
      <w:r>
        <w:rPr>
          <w:rFonts w:ascii="Arial" w:eastAsia="Times New Roman" w:hAnsi="Arial" w:cs="Arial"/>
          <w:sz w:val="23"/>
          <w:szCs w:val="23"/>
        </w:rPr>
        <w:t>1152</w:t>
      </w:r>
      <w:r w:rsidRPr="00261F15">
        <w:rPr>
          <w:rFonts w:ascii="Arial" w:eastAsia="Times New Roman" w:hAnsi="Arial" w:cs="Arial"/>
          <w:sz w:val="23"/>
          <w:szCs w:val="23"/>
        </w:rPr>
        <w:t xml:space="preserve"> to 16-</w:t>
      </w:r>
      <w:r w:rsidR="002521DB">
        <w:rPr>
          <w:rFonts w:ascii="Arial" w:eastAsia="Times New Roman" w:hAnsi="Arial" w:cs="Arial"/>
          <w:sz w:val="23"/>
          <w:szCs w:val="23"/>
        </w:rPr>
        <w:t>1324</w:t>
      </w:r>
      <w:r w:rsidRPr="00261F15">
        <w:rPr>
          <w:rFonts w:ascii="Arial" w:eastAsia="Times New Roman" w:hAnsi="Arial" w:cs="Arial"/>
          <w:sz w:val="23"/>
          <w:szCs w:val="23"/>
        </w:rPr>
        <w:t xml:space="preserve"> on Abstract No.  2016-0</w:t>
      </w:r>
      <w:r>
        <w:rPr>
          <w:rFonts w:ascii="Arial" w:eastAsia="Times New Roman" w:hAnsi="Arial" w:cs="Arial"/>
          <w:sz w:val="23"/>
          <w:szCs w:val="23"/>
        </w:rPr>
        <w:t>8</w:t>
      </w:r>
      <w:r w:rsidRPr="00261F15">
        <w:rPr>
          <w:rFonts w:ascii="Arial" w:eastAsia="Times New Roman" w:hAnsi="Arial" w:cs="Arial"/>
          <w:sz w:val="23"/>
          <w:szCs w:val="23"/>
        </w:rPr>
        <w:t>, in the amount of $</w:t>
      </w:r>
      <w:r w:rsidR="002521DB">
        <w:rPr>
          <w:rFonts w:ascii="Arial" w:eastAsia="Times New Roman" w:hAnsi="Arial" w:cs="Arial"/>
          <w:sz w:val="23"/>
          <w:szCs w:val="23"/>
        </w:rPr>
        <w:t>288,090.88</w:t>
      </w:r>
      <w:r w:rsidRPr="00261F15">
        <w:rPr>
          <w:rFonts w:ascii="Arial" w:eastAsia="Times New Roman" w:hAnsi="Arial" w:cs="Arial"/>
          <w:sz w:val="23"/>
          <w:szCs w:val="23"/>
        </w:rPr>
        <w:t>, including the claims paid ($</w:t>
      </w:r>
      <w:r w:rsidR="002521DB">
        <w:rPr>
          <w:rFonts w:ascii="Arial" w:eastAsia="Times New Roman" w:hAnsi="Arial" w:cs="Arial"/>
          <w:sz w:val="23"/>
          <w:szCs w:val="23"/>
        </w:rPr>
        <w:t>192,580.01</w:t>
      </w:r>
      <w:r w:rsidRPr="00261F15">
        <w:rPr>
          <w:rFonts w:ascii="Arial" w:eastAsia="Times New Roman" w:hAnsi="Arial" w:cs="Arial"/>
          <w:sz w:val="23"/>
          <w:szCs w:val="23"/>
        </w:rPr>
        <w:t>) since the previous town board meeting.</w:t>
      </w:r>
    </w:p>
    <w:p w:rsidR="00261F15" w:rsidRDefault="00261F15" w:rsidP="00261F15">
      <w:pPr>
        <w:pStyle w:val="ListParagraph"/>
        <w:rPr>
          <w:rFonts w:ascii="Arial" w:hAnsi="Arial" w:cs="Arial"/>
          <w:sz w:val="23"/>
          <w:szCs w:val="23"/>
        </w:rPr>
      </w:pPr>
    </w:p>
    <w:p w:rsidR="00261F15" w:rsidRPr="00261F15" w:rsidRDefault="00261F15" w:rsidP="00261F15">
      <w:pPr>
        <w:widowControl w:val="0"/>
        <w:numPr>
          <w:ilvl w:val="0"/>
          <w:numId w:val="1"/>
        </w:numPr>
        <w:autoSpaceDE w:val="0"/>
        <w:autoSpaceDN w:val="0"/>
        <w:adjustRightInd w:val="0"/>
        <w:ind w:left="1440" w:hanging="1440"/>
        <w:contextualSpacing/>
        <w:rPr>
          <w:rFonts w:ascii="Arial" w:hAnsi="Arial" w:cs="Arial"/>
          <w:bCs/>
          <w:sz w:val="23"/>
          <w:szCs w:val="23"/>
        </w:rPr>
      </w:pPr>
      <w:r w:rsidRPr="00261F15">
        <w:rPr>
          <w:rFonts w:ascii="Arial" w:hAnsi="Arial" w:cs="Arial"/>
          <w:sz w:val="23"/>
          <w:szCs w:val="23"/>
        </w:rPr>
        <w:t xml:space="preserve">Authorize budget modifications, interfund loans and interfund transfers as recommended by the Comptroller. </w:t>
      </w:r>
    </w:p>
    <w:p w:rsidR="00261F15" w:rsidRPr="00CD4794" w:rsidRDefault="00261F15" w:rsidP="00261F15">
      <w:pPr>
        <w:ind w:left="720"/>
        <w:rPr>
          <w:rFonts w:ascii="Arial" w:eastAsia="Times New Roman" w:hAnsi="Arial" w:cs="Arial"/>
          <w:sz w:val="23"/>
          <w:szCs w:val="23"/>
        </w:rPr>
      </w:pPr>
    </w:p>
    <w:p w:rsidR="00261F15" w:rsidRPr="00CD479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rPr>
          <w:rFonts w:ascii="Arial" w:hAnsi="Arial" w:cs="Arial"/>
          <w:b/>
          <w:color w:val="000000"/>
          <w:sz w:val="23"/>
          <w:szCs w:val="23"/>
        </w:rPr>
      </w:pPr>
      <w:r w:rsidRPr="00CD4794">
        <w:rPr>
          <w:rFonts w:ascii="Arial" w:hAnsi="Arial" w:cs="Arial"/>
          <w:b/>
          <w:color w:val="000000"/>
          <w:sz w:val="23"/>
          <w:szCs w:val="23"/>
        </w:rPr>
        <w:t>Motion to Adjourn</w:t>
      </w:r>
    </w:p>
    <w:p w:rsidR="00261F15" w:rsidRPr="006412DF"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rPr>
          <w:rFonts w:ascii="Arial" w:hAnsi="Arial" w:cs="Arial"/>
          <w:color w:val="000000"/>
          <w:sz w:val="22"/>
          <w:szCs w:val="22"/>
        </w:rPr>
      </w:pPr>
    </w:p>
    <w:p w:rsidR="00261F15" w:rsidRPr="000F55A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Arial" w:hAnsi="Arial" w:cs="Arial"/>
          <w:color w:val="000000"/>
          <w:sz w:val="18"/>
          <w:szCs w:val="18"/>
        </w:rPr>
      </w:pPr>
      <w:r w:rsidRPr="000F55A4">
        <w:rPr>
          <w:rFonts w:ascii="Arial" w:hAnsi="Arial" w:cs="Arial"/>
          <w:color w:val="000000"/>
          <w:sz w:val="18"/>
          <w:szCs w:val="18"/>
        </w:rPr>
        <w:t>Pursuant to the regulation of the Americans with Disabilities Act (Public Law 101-336), the</w:t>
      </w:r>
    </w:p>
    <w:p w:rsidR="00261F15" w:rsidRPr="000F55A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Arial" w:hAnsi="Arial" w:cs="Arial"/>
          <w:color w:val="000000"/>
          <w:sz w:val="18"/>
          <w:szCs w:val="18"/>
        </w:rPr>
      </w:pPr>
      <w:r w:rsidRPr="000F55A4">
        <w:rPr>
          <w:rFonts w:ascii="Arial" w:hAnsi="Arial" w:cs="Arial"/>
          <w:color w:val="000000"/>
          <w:sz w:val="18"/>
          <w:szCs w:val="18"/>
        </w:rPr>
        <w:t>Town of Schodack will provide auxiliary aids or special services for persons</w:t>
      </w:r>
    </w:p>
    <w:p w:rsidR="00261F15" w:rsidRPr="000F55A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Arial" w:hAnsi="Arial" w:cs="Arial"/>
          <w:color w:val="000000"/>
          <w:sz w:val="18"/>
          <w:szCs w:val="18"/>
        </w:rPr>
      </w:pPr>
      <w:r w:rsidRPr="000F55A4">
        <w:rPr>
          <w:rFonts w:ascii="Arial" w:hAnsi="Arial" w:cs="Arial"/>
          <w:color w:val="000000"/>
          <w:sz w:val="18"/>
          <w:szCs w:val="18"/>
        </w:rPr>
        <w:t>with disabilities.  Please notify the Town Clerk’s Office at 477-7590</w:t>
      </w:r>
    </w:p>
    <w:p w:rsidR="00261F15" w:rsidRPr="000F55A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Arial" w:hAnsi="Arial" w:cs="Arial"/>
          <w:color w:val="000000"/>
          <w:sz w:val="18"/>
          <w:szCs w:val="18"/>
        </w:rPr>
      </w:pPr>
      <w:r w:rsidRPr="000F55A4">
        <w:rPr>
          <w:rFonts w:ascii="Arial" w:hAnsi="Arial" w:cs="Arial"/>
          <w:color w:val="000000"/>
          <w:sz w:val="18"/>
          <w:szCs w:val="18"/>
        </w:rPr>
        <w:t>so arrangements can be made for requested services.</w:t>
      </w:r>
    </w:p>
    <w:p w:rsidR="00261F15" w:rsidRPr="000F55A4" w:rsidRDefault="00261F15" w:rsidP="00261F15">
      <w:pPr>
        <w:keepLines/>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s>
        <w:spacing w:line="216" w:lineRule="auto"/>
        <w:jc w:val="center"/>
        <w:rPr>
          <w:rFonts w:ascii="Arial" w:hAnsi="Arial" w:cs="Arial"/>
          <w:color w:val="000000"/>
          <w:sz w:val="18"/>
          <w:szCs w:val="18"/>
        </w:rPr>
      </w:pPr>
    </w:p>
    <w:p w:rsidR="00261F15"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F55A4">
        <w:rPr>
          <w:rFonts w:ascii="Arial" w:hAnsi="Arial" w:cs="Arial"/>
          <w:color w:val="000000"/>
          <w:sz w:val="18"/>
          <w:szCs w:val="18"/>
        </w:rPr>
        <w:t>Please forward correspondence regarding Town matters to:</w:t>
      </w:r>
      <w:r>
        <w:rPr>
          <w:rFonts w:ascii="Arial" w:hAnsi="Arial" w:cs="Arial"/>
          <w:color w:val="000000"/>
          <w:sz w:val="18"/>
          <w:szCs w:val="18"/>
        </w:rPr>
        <w:t xml:space="preserve">  </w:t>
      </w:r>
    </w:p>
    <w:p w:rsidR="00261F15" w:rsidRPr="000F55A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F55A4">
        <w:rPr>
          <w:rFonts w:ascii="Arial" w:hAnsi="Arial" w:cs="Arial"/>
          <w:color w:val="000000"/>
          <w:sz w:val="18"/>
          <w:szCs w:val="18"/>
        </w:rPr>
        <w:t>Supervisor Dennis Dowds</w:t>
      </w:r>
    </w:p>
    <w:p w:rsidR="00261F15"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F55A4">
        <w:rPr>
          <w:rFonts w:ascii="Arial" w:hAnsi="Arial" w:cs="Arial"/>
          <w:color w:val="000000"/>
          <w:sz w:val="18"/>
          <w:szCs w:val="18"/>
        </w:rPr>
        <w:t>Town of Schodack, 265 Schuurman Road</w:t>
      </w:r>
      <w:r>
        <w:rPr>
          <w:rFonts w:ascii="Arial" w:hAnsi="Arial" w:cs="Arial"/>
          <w:color w:val="000000"/>
          <w:sz w:val="18"/>
          <w:szCs w:val="18"/>
        </w:rPr>
        <w:t xml:space="preserve"> </w:t>
      </w:r>
    </w:p>
    <w:p w:rsidR="00261F15" w:rsidRPr="000F55A4"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F55A4">
        <w:rPr>
          <w:rFonts w:ascii="Arial" w:hAnsi="Arial" w:cs="Arial"/>
          <w:color w:val="000000"/>
          <w:sz w:val="18"/>
          <w:szCs w:val="18"/>
        </w:rPr>
        <w:t>Castleton-on-Hudson, New York 12033-9622</w:t>
      </w:r>
    </w:p>
    <w:p w:rsidR="00261F15"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sidRPr="000F55A4">
        <w:rPr>
          <w:rFonts w:ascii="Arial" w:hAnsi="Arial" w:cs="Arial"/>
          <w:color w:val="000000"/>
          <w:sz w:val="18"/>
          <w:szCs w:val="18"/>
        </w:rPr>
        <w:t>or call the Supervisor at 518-477-7918</w:t>
      </w:r>
    </w:p>
    <w:p w:rsidR="00261F15"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p>
    <w:p w:rsidR="00261F15" w:rsidRPr="00DE310C" w:rsidRDefault="00261F15" w:rsidP="00261F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18"/>
          <w:szCs w:val="18"/>
        </w:rPr>
      </w:pPr>
      <w:r>
        <w:rPr>
          <w:rFonts w:ascii="Arial" w:hAnsi="Arial" w:cs="Arial"/>
          <w:color w:val="000000"/>
          <w:sz w:val="18"/>
          <w:szCs w:val="18"/>
        </w:rPr>
        <w:t xml:space="preserve"> </w:t>
      </w:r>
      <w:r w:rsidRPr="000F55A4">
        <w:rPr>
          <w:color w:val="000000"/>
          <w:sz w:val="18"/>
          <w:szCs w:val="18"/>
        </w:rPr>
        <w:fldChar w:fldCharType="begin"/>
      </w:r>
      <w:r w:rsidRPr="000F55A4">
        <w:rPr>
          <w:color w:val="000000"/>
          <w:sz w:val="18"/>
          <w:szCs w:val="18"/>
        </w:rPr>
        <w:instrText xml:space="preserve"> DATE \@ "HH:mm" </w:instrText>
      </w:r>
      <w:r w:rsidRPr="000F55A4">
        <w:rPr>
          <w:color w:val="000000"/>
          <w:sz w:val="18"/>
          <w:szCs w:val="18"/>
        </w:rPr>
        <w:fldChar w:fldCharType="separate"/>
      </w:r>
      <w:r w:rsidR="00EC78C4">
        <w:rPr>
          <w:noProof/>
          <w:color w:val="000000"/>
          <w:sz w:val="18"/>
          <w:szCs w:val="18"/>
        </w:rPr>
        <w:t>13:33</w:t>
      </w:r>
      <w:r w:rsidRPr="000F55A4">
        <w:rPr>
          <w:color w:val="000000"/>
          <w:sz w:val="18"/>
          <w:szCs w:val="18"/>
        </w:rPr>
        <w:fldChar w:fldCharType="end"/>
      </w:r>
    </w:p>
    <w:p w:rsidR="00C82779" w:rsidRDefault="00C82779"/>
    <w:sectPr w:rsidR="00C82779" w:rsidSect="00E32C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F2" w:rsidRDefault="001915F2" w:rsidP="001915F2">
      <w:r>
        <w:separator/>
      </w:r>
    </w:p>
  </w:endnote>
  <w:endnote w:type="continuationSeparator" w:id="0">
    <w:p w:rsidR="001915F2" w:rsidRDefault="001915F2" w:rsidP="0019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43554"/>
      <w:docPartObj>
        <w:docPartGallery w:val="Page Numbers (Bottom of Page)"/>
        <w:docPartUnique/>
      </w:docPartObj>
    </w:sdtPr>
    <w:sdtEndPr>
      <w:rPr>
        <w:noProof/>
      </w:rPr>
    </w:sdtEndPr>
    <w:sdtContent>
      <w:p w:rsidR="001915F2" w:rsidRDefault="001915F2">
        <w:pPr>
          <w:pStyle w:val="Footer"/>
          <w:jc w:val="center"/>
        </w:pPr>
        <w:r>
          <w:fldChar w:fldCharType="begin"/>
        </w:r>
        <w:r>
          <w:instrText xml:space="preserve"> PAGE   \* MERGEFORMAT </w:instrText>
        </w:r>
        <w:r>
          <w:fldChar w:fldCharType="separate"/>
        </w:r>
        <w:r w:rsidR="00EC78C4">
          <w:rPr>
            <w:noProof/>
          </w:rPr>
          <w:t>5</w:t>
        </w:r>
        <w:r>
          <w:rPr>
            <w:noProof/>
          </w:rPr>
          <w:fldChar w:fldCharType="end"/>
        </w:r>
      </w:p>
    </w:sdtContent>
  </w:sdt>
  <w:p w:rsidR="001915F2" w:rsidRDefault="0019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F2" w:rsidRDefault="001915F2" w:rsidP="001915F2">
      <w:r>
        <w:separator/>
      </w:r>
    </w:p>
  </w:footnote>
  <w:footnote w:type="continuationSeparator" w:id="0">
    <w:p w:rsidR="001915F2" w:rsidRDefault="001915F2" w:rsidP="0019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13" w:rsidRDefault="00FD7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931"/>
    <w:multiLevelType w:val="hybridMultilevel"/>
    <w:tmpl w:val="FE42DDC8"/>
    <w:lvl w:ilvl="0" w:tplc="0DB4032C">
      <w:start w:val="164"/>
      <w:numFmt w:val="decimal"/>
      <w:lvlText w:val="2015-%1)"/>
      <w:lvlJc w:val="left"/>
      <w:pPr>
        <w:ind w:left="720" w:hanging="360"/>
      </w:pPr>
      <w:rPr>
        <w:rFonts w:hint="default"/>
        <w:b/>
        <w:i w:val="0"/>
      </w:rPr>
    </w:lvl>
    <w:lvl w:ilvl="1" w:tplc="D5A49CB6">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2246A"/>
    <w:multiLevelType w:val="hybridMultilevel"/>
    <w:tmpl w:val="FC7EF016"/>
    <w:lvl w:ilvl="0" w:tplc="0D78F88E">
      <w:start w:val="90"/>
      <w:numFmt w:val="decimal"/>
      <w:lvlText w:val="2014-%1)"/>
      <w:lvlJc w:val="left"/>
      <w:pPr>
        <w:ind w:left="1440" w:hanging="144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84639"/>
    <w:multiLevelType w:val="hybridMultilevel"/>
    <w:tmpl w:val="841EEEA2"/>
    <w:lvl w:ilvl="0" w:tplc="2570AA70">
      <w:start w:val="1"/>
      <w:numFmt w:val="decimal"/>
      <w:lvlText w:val="2013-0%1)"/>
      <w:lvlJc w:val="left"/>
      <w:pPr>
        <w:tabs>
          <w:tab w:val="num" w:pos="1440"/>
        </w:tabs>
        <w:ind w:left="1440" w:hanging="1440"/>
      </w:pPr>
      <w:rPr>
        <w:rFonts w:ascii="Arial" w:hAnsi="Arial" w:hint="default"/>
        <w:b/>
        <w:i w:val="0"/>
        <w:sz w:val="22"/>
        <w:szCs w:val="22"/>
      </w:rPr>
    </w:lvl>
    <w:lvl w:ilvl="1" w:tplc="0BECC2D8">
      <w:start w:val="1"/>
      <w:numFmt w:val="lowerLetter"/>
      <w:lvlText w:val="%2."/>
      <w:lvlJc w:val="left"/>
      <w:pPr>
        <w:ind w:left="1440" w:hanging="360"/>
      </w:pPr>
    </w:lvl>
    <w:lvl w:ilvl="2" w:tplc="5C1E7778" w:tentative="1">
      <w:start w:val="1"/>
      <w:numFmt w:val="lowerRoman"/>
      <w:lvlText w:val="%3."/>
      <w:lvlJc w:val="right"/>
      <w:pPr>
        <w:ind w:left="2160" w:hanging="180"/>
      </w:pPr>
    </w:lvl>
    <w:lvl w:ilvl="3" w:tplc="97E4B4C0" w:tentative="1">
      <w:start w:val="1"/>
      <w:numFmt w:val="decimal"/>
      <w:lvlText w:val="%4."/>
      <w:lvlJc w:val="left"/>
      <w:pPr>
        <w:ind w:left="2880" w:hanging="360"/>
      </w:pPr>
    </w:lvl>
    <w:lvl w:ilvl="4" w:tplc="98C2BF1A" w:tentative="1">
      <w:start w:val="1"/>
      <w:numFmt w:val="lowerLetter"/>
      <w:lvlText w:val="%5."/>
      <w:lvlJc w:val="left"/>
      <w:pPr>
        <w:ind w:left="3600" w:hanging="360"/>
      </w:pPr>
    </w:lvl>
    <w:lvl w:ilvl="5" w:tplc="FF889FD2" w:tentative="1">
      <w:start w:val="1"/>
      <w:numFmt w:val="lowerRoman"/>
      <w:lvlText w:val="%6."/>
      <w:lvlJc w:val="right"/>
      <w:pPr>
        <w:ind w:left="4320" w:hanging="180"/>
      </w:pPr>
    </w:lvl>
    <w:lvl w:ilvl="6" w:tplc="E674AE36" w:tentative="1">
      <w:start w:val="1"/>
      <w:numFmt w:val="decimal"/>
      <w:lvlText w:val="%7."/>
      <w:lvlJc w:val="left"/>
      <w:pPr>
        <w:ind w:left="5040" w:hanging="360"/>
      </w:pPr>
    </w:lvl>
    <w:lvl w:ilvl="7" w:tplc="E2DCD7DE" w:tentative="1">
      <w:start w:val="1"/>
      <w:numFmt w:val="lowerLetter"/>
      <w:lvlText w:val="%8."/>
      <w:lvlJc w:val="left"/>
      <w:pPr>
        <w:ind w:left="5760" w:hanging="360"/>
      </w:pPr>
    </w:lvl>
    <w:lvl w:ilvl="8" w:tplc="DF16E9C4" w:tentative="1">
      <w:start w:val="1"/>
      <w:numFmt w:val="lowerRoman"/>
      <w:lvlText w:val="%9."/>
      <w:lvlJc w:val="right"/>
      <w:pPr>
        <w:ind w:left="6480" w:hanging="180"/>
      </w:pPr>
    </w:lvl>
  </w:abstractNum>
  <w:abstractNum w:abstractNumId="3">
    <w:nsid w:val="2FED5F04"/>
    <w:multiLevelType w:val="hybridMultilevel"/>
    <w:tmpl w:val="85D0F826"/>
    <w:lvl w:ilvl="0" w:tplc="EBE20450">
      <w:start w:val="117"/>
      <w:numFmt w:val="decimal"/>
      <w:lvlText w:val="2011-%1)"/>
      <w:lvlJc w:val="left"/>
      <w:pPr>
        <w:ind w:left="2216" w:hanging="360"/>
      </w:pPr>
      <w:rPr>
        <w:rFonts w:ascii="Arial" w:hAnsi="Arial" w:hint="default"/>
        <w:b/>
        <w:i w:val="0"/>
        <w:sz w:val="22"/>
        <w:szCs w:val="22"/>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
    <w:nsid w:val="512A11A3"/>
    <w:multiLevelType w:val="hybridMultilevel"/>
    <w:tmpl w:val="B180F7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3C2184"/>
    <w:multiLevelType w:val="hybridMultilevel"/>
    <w:tmpl w:val="00A65DF8"/>
    <w:lvl w:ilvl="0" w:tplc="9B88442E">
      <w:start w:val="171"/>
      <w:numFmt w:val="decimal"/>
      <w:lvlText w:val="20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0778C"/>
    <w:multiLevelType w:val="hybridMultilevel"/>
    <w:tmpl w:val="3168EB6E"/>
    <w:lvl w:ilvl="0" w:tplc="56F8C912">
      <w:start w:val="189"/>
      <w:numFmt w:val="decimal"/>
      <w:lvlText w:val="2016-%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7395F"/>
    <w:multiLevelType w:val="hybridMultilevel"/>
    <w:tmpl w:val="874CE1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5"/>
  </w:num>
  <w:num w:numId="3">
    <w:abstractNumId w:val="0"/>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F2"/>
    <w:rsid w:val="000004EA"/>
    <w:rsid w:val="00053522"/>
    <w:rsid w:val="000C7097"/>
    <w:rsid w:val="001019A2"/>
    <w:rsid w:val="00105971"/>
    <w:rsid w:val="00153449"/>
    <w:rsid w:val="001914C4"/>
    <w:rsid w:val="001915F2"/>
    <w:rsid w:val="00193E0F"/>
    <w:rsid w:val="001F1CF1"/>
    <w:rsid w:val="001F3821"/>
    <w:rsid w:val="002274FC"/>
    <w:rsid w:val="002521DB"/>
    <w:rsid w:val="00261F15"/>
    <w:rsid w:val="00262CB9"/>
    <w:rsid w:val="00282B31"/>
    <w:rsid w:val="0036455B"/>
    <w:rsid w:val="003E6349"/>
    <w:rsid w:val="00420241"/>
    <w:rsid w:val="004210F0"/>
    <w:rsid w:val="00430E59"/>
    <w:rsid w:val="004541BF"/>
    <w:rsid w:val="00455057"/>
    <w:rsid w:val="00462867"/>
    <w:rsid w:val="00476B79"/>
    <w:rsid w:val="004A72AC"/>
    <w:rsid w:val="00527495"/>
    <w:rsid w:val="00530ADB"/>
    <w:rsid w:val="005F1B14"/>
    <w:rsid w:val="0068075C"/>
    <w:rsid w:val="006A58AC"/>
    <w:rsid w:val="00750385"/>
    <w:rsid w:val="00753020"/>
    <w:rsid w:val="0078127D"/>
    <w:rsid w:val="007B1669"/>
    <w:rsid w:val="008071AE"/>
    <w:rsid w:val="0084605E"/>
    <w:rsid w:val="008B0379"/>
    <w:rsid w:val="008F203F"/>
    <w:rsid w:val="00984356"/>
    <w:rsid w:val="009F0102"/>
    <w:rsid w:val="00A31E4E"/>
    <w:rsid w:val="00A50BF6"/>
    <w:rsid w:val="00B01973"/>
    <w:rsid w:val="00B103FC"/>
    <w:rsid w:val="00B25EF2"/>
    <w:rsid w:val="00B546FF"/>
    <w:rsid w:val="00B826FE"/>
    <w:rsid w:val="00BB0A8B"/>
    <w:rsid w:val="00BB539C"/>
    <w:rsid w:val="00BC1182"/>
    <w:rsid w:val="00C47EE8"/>
    <w:rsid w:val="00C812B6"/>
    <w:rsid w:val="00C82779"/>
    <w:rsid w:val="00D54667"/>
    <w:rsid w:val="00E15D48"/>
    <w:rsid w:val="00E23B93"/>
    <w:rsid w:val="00E32C15"/>
    <w:rsid w:val="00E53CE2"/>
    <w:rsid w:val="00E566A4"/>
    <w:rsid w:val="00E9462D"/>
    <w:rsid w:val="00EA658D"/>
    <w:rsid w:val="00EC3D31"/>
    <w:rsid w:val="00EC78C4"/>
    <w:rsid w:val="00F2465B"/>
    <w:rsid w:val="00F37647"/>
    <w:rsid w:val="00FC4FB7"/>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F2"/>
    <w:pPr>
      <w:spacing w:after="0" w:line="240" w:lineRule="auto"/>
      <w:jc w:val="both"/>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E2"/>
    <w:pPr>
      <w:ind w:left="720"/>
      <w:contextualSpacing/>
    </w:pPr>
  </w:style>
  <w:style w:type="paragraph" w:styleId="BalloonText">
    <w:name w:val="Balloon Text"/>
    <w:basedOn w:val="Normal"/>
    <w:link w:val="BalloonTextChar"/>
    <w:uiPriority w:val="99"/>
    <w:semiHidden/>
    <w:unhideWhenUsed/>
    <w:rsid w:val="00261F15"/>
    <w:rPr>
      <w:rFonts w:ascii="Tahoma" w:hAnsi="Tahoma" w:cs="Tahoma"/>
      <w:sz w:val="16"/>
      <w:szCs w:val="16"/>
    </w:rPr>
  </w:style>
  <w:style w:type="character" w:customStyle="1" w:styleId="BalloonTextChar">
    <w:name w:val="Balloon Text Char"/>
    <w:basedOn w:val="DefaultParagraphFont"/>
    <w:link w:val="BalloonText"/>
    <w:uiPriority w:val="99"/>
    <w:semiHidden/>
    <w:rsid w:val="00261F15"/>
    <w:rPr>
      <w:rFonts w:ascii="Tahoma" w:eastAsia="Calibri" w:hAnsi="Tahoma" w:cs="Tahoma"/>
      <w:sz w:val="16"/>
      <w:szCs w:val="16"/>
    </w:rPr>
  </w:style>
  <w:style w:type="paragraph" w:styleId="Header">
    <w:name w:val="header"/>
    <w:basedOn w:val="Normal"/>
    <w:link w:val="HeaderChar"/>
    <w:uiPriority w:val="99"/>
    <w:unhideWhenUsed/>
    <w:rsid w:val="001915F2"/>
    <w:pPr>
      <w:tabs>
        <w:tab w:val="center" w:pos="4680"/>
        <w:tab w:val="right" w:pos="9360"/>
      </w:tabs>
    </w:pPr>
  </w:style>
  <w:style w:type="character" w:customStyle="1" w:styleId="HeaderChar">
    <w:name w:val="Header Char"/>
    <w:basedOn w:val="DefaultParagraphFont"/>
    <w:link w:val="Header"/>
    <w:uiPriority w:val="99"/>
    <w:rsid w:val="001915F2"/>
    <w:rPr>
      <w:rFonts w:ascii="Cambria" w:eastAsia="Calibri" w:hAnsi="Cambria" w:cs="Times New Roman"/>
      <w:sz w:val="24"/>
      <w:szCs w:val="24"/>
    </w:rPr>
  </w:style>
  <w:style w:type="paragraph" w:styleId="Footer">
    <w:name w:val="footer"/>
    <w:basedOn w:val="Normal"/>
    <w:link w:val="FooterChar"/>
    <w:uiPriority w:val="99"/>
    <w:unhideWhenUsed/>
    <w:rsid w:val="001915F2"/>
    <w:pPr>
      <w:tabs>
        <w:tab w:val="center" w:pos="4680"/>
        <w:tab w:val="right" w:pos="9360"/>
      </w:tabs>
    </w:pPr>
  </w:style>
  <w:style w:type="character" w:customStyle="1" w:styleId="FooterChar">
    <w:name w:val="Footer Char"/>
    <w:basedOn w:val="DefaultParagraphFont"/>
    <w:link w:val="Footer"/>
    <w:uiPriority w:val="99"/>
    <w:rsid w:val="001915F2"/>
    <w:rPr>
      <w:rFonts w:ascii="Cambria" w:eastAsia="Calibri" w:hAnsi="Cambria" w:cs="Times New Roman"/>
      <w:sz w:val="24"/>
      <w:szCs w:val="24"/>
    </w:rPr>
  </w:style>
  <w:style w:type="paragraph" w:styleId="NoSpacing">
    <w:name w:val="No Spacing"/>
    <w:uiPriority w:val="1"/>
    <w:qFormat/>
    <w:rsid w:val="00FD7013"/>
    <w:pPr>
      <w:spacing w:after="0" w:line="240" w:lineRule="auto"/>
      <w:jc w:val="both"/>
    </w:pPr>
    <w:rPr>
      <w:rFonts w:ascii="Cambria" w:eastAsia="Calibri"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F2"/>
    <w:pPr>
      <w:spacing w:after="0" w:line="240" w:lineRule="auto"/>
      <w:jc w:val="both"/>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E2"/>
    <w:pPr>
      <w:ind w:left="720"/>
      <w:contextualSpacing/>
    </w:pPr>
  </w:style>
  <w:style w:type="paragraph" w:styleId="BalloonText">
    <w:name w:val="Balloon Text"/>
    <w:basedOn w:val="Normal"/>
    <w:link w:val="BalloonTextChar"/>
    <w:uiPriority w:val="99"/>
    <w:semiHidden/>
    <w:unhideWhenUsed/>
    <w:rsid w:val="00261F15"/>
    <w:rPr>
      <w:rFonts w:ascii="Tahoma" w:hAnsi="Tahoma" w:cs="Tahoma"/>
      <w:sz w:val="16"/>
      <w:szCs w:val="16"/>
    </w:rPr>
  </w:style>
  <w:style w:type="character" w:customStyle="1" w:styleId="BalloonTextChar">
    <w:name w:val="Balloon Text Char"/>
    <w:basedOn w:val="DefaultParagraphFont"/>
    <w:link w:val="BalloonText"/>
    <w:uiPriority w:val="99"/>
    <w:semiHidden/>
    <w:rsid w:val="00261F15"/>
    <w:rPr>
      <w:rFonts w:ascii="Tahoma" w:eastAsia="Calibri" w:hAnsi="Tahoma" w:cs="Tahoma"/>
      <w:sz w:val="16"/>
      <w:szCs w:val="16"/>
    </w:rPr>
  </w:style>
  <w:style w:type="paragraph" w:styleId="Header">
    <w:name w:val="header"/>
    <w:basedOn w:val="Normal"/>
    <w:link w:val="HeaderChar"/>
    <w:uiPriority w:val="99"/>
    <w:unhideWhenUsed/>
    <w:rsid w:val="001915F2"/>
    <w:pPr>
      <w:tabs>
        <w:tab w:val="center" w:pos="4680"/>
        <w:tab w:val="right" w:pos="9360"/>
      </w:tabs>
    </w:pPr>
  </w:style>
  <w:style w:type="character" w:customStyle="1" w:styleId="HeaderChar">
    <w:name w:val="Header Char"/>
    <w:basedOn w:val="DefaultParagraphFont"/>
    <w:link w:val="Header"/>
    <w:uiPriority w:val="99"/>
    <w:rsid w:val="001915F2"/>
    <w:rPr>
      <w:rFonts w:ascii="Cambria" w:eastAsia="Calibri" w:hAnsi="Cambria" w:cs="Times New Roman"/>
      <w:sz w:val="24"/>
      <w:szCs w:val="24"/>
    </w:rPr>
  </w:style>
  <w:style w:type="paragraph" w:styleId="Footer">
    <w:name w:val="footer"/>
    <w:basedOn w:val="Normal"/>
    <w:link w:val="FooterChar"/>
    <w:uiPriority w:val="99"/>
    <w:unhideWhenUsed/>
    <w:rsid w:val="001915F2"/>
    <w:pPr>
      <w:tabs>
        <w:tab w:val="center" w:pos="4680"/>
        <w:tab w:val="right" w:pos="9360"/>
      </w:tabs>
    </w:pPr>
  </w:style>
  <w:style w:type="character" w:customStyle="1" w:styleId="FooterChar">
    <w:name w:val="Footer Char"/>
    <w:basedOn w:val="DefaultParagraphFont"/>
    <w:link w:val="Footer"/>
    <w:uiPriority w:val="99"/>
    <w:rsid w:val="001915F2"/>
    <w:rPr>
      <w:rFonts w:ascii="Cambria" w:eastAsia="Calibri" w:hAnsi="Cambria" w:cs="Times New Roman"/>
      <w:sz w:val="24"/>
      <w:szCs w:val="24"/>
    </w:rPr>
  </w:style>
  <w:style w:type="paragraph" w:styleId="NoSpacing">
    <w:name w:val="No Spacing"/>
    <w:uiPriority w:val="1"/>
    <w:qFormat/>
    <w:rsid w:val="00FD7013"/>
    <w:pPr>
      <w:spacing w:after="0" w:line="240" w:lineRule="auto"/>
      <w:jc w:val="both"/>
    </w:pPr>
    <w:rPr>
      <w:rFonts w:ascii="Cambria" w:eastAsia="Calibri"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555">
      <w:bodyDiv w:val="1"/>
      <w:marLeft w:val="0"/>
      <w:marRight w:val="0"/>
      <w:marTop w:val="0"/>
      <w:marBottom w:val="0"/>
      <w:divBdr>
        <w:top w:val="none" w:sz="0" w:space="0" w:color="auto"/>
        <w:left w:val="none" w:sz="0" w:space="0" w:color="auto"/>
        <w:bottom w:val="none" w:sz="0" w:space="0" w:color="auto"/>
        <w:right w:val="none" w:sz="0" w:space="0" w:color="auto"/>
      </w:divBdr>
    </w:div>
    <w:div w:id="303657621">
      <w:bodyDiv w:val="1"/>
      <w:marLeft w:val="0"/>
      <w:marRight w:val="0"/>
      <w:marTop w:val="0"/>
      <w:marBottom w:val="0"/>
      <w:divBdr>
        <w:top w:val="none" w:sz="0" w:space="0" w:color="auto"/>
        <w:left w:val="none" w:sz="0" w:space="0" w:color="auto"/>
        <w:bottom w:val="none" w:sz="0" w:space="0" w:color="auto"/>
        <w:right w:val="none" w:sz="0" w:space="0" w:color="auto"/>
      </w:divBdr>
    </w:div>
    <w:div w:id="386806983">
      <w:bodyDiv w:val="1"/>
      <w:marLeft w:val="0"/>
      <w:marRight w:val="0"/>
      <w:marTop w:val="0"/>
      <w:marBottom w:val="0"/>
      <w:divBdr>
        <w:top w:val="none" w:sz="0" w:space="0" w:color="auto"/>
        <w:left w:val="none" w:sz="0" w:space="0" w:color="auto"/>
        <w:bottom w:val="none" w:sz="0" w:space="0" w:color="auto"/>
        <w:right w:val="none" w:sz="0" w:space="0" w:color="auto"/>
      </w:divBdr>
    </w:div>
    <w:div w:id="1401253420">
      <w:bodyDiv w:val="1"/>
      <w:marLeft w:val="0"/>
      <w:marRight w:val="0"/>
      <w:marTop w:val="0"/>
      <w:marBottom w:val="0"/>
      <w:divBdr>
        <w:top w:val="none" w:sz="0" w:space="0" w:color="auto"/>
        <w:left w:val="none" w:sz="0" w:space="0" w:color="auto"/>
        <w:bottom w:val="none" w:sz="0" w:space="0" w:color="auto"/>
        <w:right w:val="none" w:sz="0" w:space="0" w:color="auto"/>
      </w:divBdr>
    </w:div>
    <w:div w:id="20324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14E4-6587-465D-AB0B-B264156E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Kelly</dc:creator>
  <cp:lastModifiedBy>Dawne Kelly</cp:lastModifiedBy>
  <cp:revision>48</cp:revision>
  <cp:lastPrinted>2016-08-11T17:33:00Z</cp:lastPrinted>
  <dcterms:created xsi:type="dcterms:W3CDTF">2016-07-07T14:20:00Z</dcterms:created>
  <dcterms:modified xsi:type="dcterms:W3CDTF">2016-08-11T17:35:00Z</dcterms:modified>
</cp:coreProperties>
</file>